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9" w:rsidRPr="00BB0699" w:rsidRDefault="00BB0699" w:rsidP="00BB0699">
      <w:pPr>
        <w:pStyle w:val="a4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BB0699">
        <w:rPr>
          <w:sz w:val="24"/>
          <w:szCs w:val="24"/>
        </w:rPr>
        <w:t xml:space="preserve">  ОБЩИНСКА ИЗБИРАТЕЛНА КОМИСИЯ</w:t>
      </w:r>
    </w:p>
    <w:p w:rsidR="00BB0699" w:rsidRPr="00BB0699" w:rsidRDefault="00BB0699" w:rsidP="00BB069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ПАВЕЛ БАНЯ</w:t>
      </w:r>
    </w:p>
    <w:p w:rsidR="00BB0699" w:rsidRPr="00BB0699" w:rsidRDefault="00BB0699" w:rsidP="00BB06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99" w:rsidRPr="00BB0699" w:rsidRDefault="00BB0699" w:rsidP="00BB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99" w:rsidRPr="00BB0699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BB0699" w:rsidRPr="00BB0699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 </w:t>
      </w:r>
      <w:r w:rsidR="00017244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</w:p>
    <w:p w:rsidR="00BB0699" w:rsidRPr="00BB0699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</w:t>
      </w:r>
      <w:r w:rsidR="00017244">
        <w:rPr>
          <w:rFonts w:ascii="Times New Roman" w:hAnsi="Times New Roman" w:cs="Times New Roman"/>
          <w:b/>
          <w:sz w:val="24"/>
          <w:szCs w:val="24"/>
          <w:lang w:val="bg-BG"/>
        </w:rPr>
        <w:t>9.</w:t>
      </w: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10.201</w:t>
      </w:r>
      <w:r w:rsidRPr="00BB0699">
        <w:rPr>
          <w:rFonts w:ascii="Times New Roman" w:hAnsi="Times New Roman" w:cs="Times New Roman"/>
          <w:b/>
          <w:sz w:val="24"/>
          <w:szCs w:val="24"/>
        </w:rPr>
        <w:t>9</w:t>
      </w: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BB0699" w:rsidRPr="00BB0699" w:rsidRDefault="00BB0699" w:rsidP="00BB069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Default="00BB0699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Днес, 2</w:t>
      </w:r>
      <w:r w:rsidR="0001724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Pr="00BB0699">
        <w:rPr>
          <w:rFonts w:ascii="Times New Roman" w:hAnsi="Times New Roman" w:cs="Times New Roman"/>
          <w:sz w:val="24"/>
          <w:szCs w:val="24"/>
        </w:rPr>
        <w:t>9</w:t>
      </w:r>
      <w:r w:rsidR="00017244">
        <w:rPr>
          <w:rFonts w:ascii="Times New Roman" w:hAnsi="Times New Roman" w:cs="Times New Roman"/>
          <w:sz w:val="24"/>
          <w:szCs w:val="24"/>
          <w:lang w:val="bg-BG"/>
        </w:rPr>
        <w:t xml:space="preserve"> год. в 17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172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ред:</w:t>
      </w:r>
    </w:p>
    <w:p w:rsidR="00206E46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206E46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C17819" w:rsidRDefault="00C17819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1.Насрочване на втори тур  за избори на кмет на кметство с.Габарево.</w:t>
      </w:r>
    </w:p>
    <w:p w:rsidR="00C17819" w:rsidRDefault="00C17819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2.Насрочване на втори тур  за избори на кмет на кметство с.Скобелево.</w:t>
      </w:r>
    </w:p>
    <w:p w:rsidR="00C17819" w:rsidRDefault="00C17819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3.Насрочване на втори тур  за избори на кмет на кметство с.Долно Сахране.</w:t>
      </w:r>
    </w:p>
    <w:p w:rsidR="00C17819" w:rsidRDefault="00C17819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4.Одобряване на графичен файл с образец на бюлетина.</w:t>
      </w:r>
    </w:p>
    <w:p w:rsidR="00C17819" w:rsidRDefault="00C17819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5.Утвърждаване на образец на бюлетина за втори тур за кмет на кметство с.Габарево, с.Скобелево и с.Долно Сахране.</w:t>
      </w:r>
    </w:p>
    <w:p w:rsidR="00C17819" w:rsidRDefault="00C17819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6.Разглеждане на заявление на Бахтияр Смаил Сюлейман от ПП ДПС .</w:t>
      </w:r>
    </w:p>
    <w:p w:rsidR="00C17819" w:rsidRDefault="00C17819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7.Разглеждане на писмо вх.№ 187/29.10.2019 г. на Областен управител, във връзка с искана информация.</w:t>
      </w:r>
    </w:p>
    <w:p w:rsidR="00C17819" w:rsidRDefault="00C17819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8.Разглеждане на заявления от  Николай Величков Марков упълномощен представител на ПП „ВМРО-БНД“.</w:t>
      </w:r>
    </w:p>
    <w:p w:rsidR="00C17819" w:rsidRDefault="00C17819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9.Разглеждане на заявления от  Станимир Христов Радевски- кандидат за кмет на Община..</w:t>
      </w:r>
    </w:p>
    <w:p w:rsidR="00C17819" w:rsidRDefault="00C17819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10.Решение за удължаване на гражданските договори на технически секретари и експерт. </w:t>
      </w:r>
    </w:p>
    <w:p w:rsidR="00C17819" w:rsidRDefault="00C17819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Разни</w:t>
      </w:r>
    </w:p>
    <w:p w:rsidR="00C17819" w:rsidRDefault="00C17819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0" w:name="OLE_LINK1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Докладва: Силвена Търпанова</w:t>
      </w:r>
    </w:p>
    <w:bookmarkEnd w:id="0"/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B0699" w:rsidRPr="00BB0699" w:rsidRDefault="00BB0699" w:rsidP="00BB0699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</w:rPr>
        <w:t>СилвенаМариноваТърпанова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BB0699" w:rsidRPr="00BB0699" w:rsidRDefault="00BB0699" w:rsidP="00BB0699">
      <w:pPr>
        <w:tabs>
          <w:tab w:val="left" w:pos="851"/>
        </w:tabs>
        <w:spacing w:line="240" w:lineRule="auto"/>
        <w:ind w:left="1452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BB0699">
        <w:rPr>
          <w:rFonts w:ascii="Times New Roman" w:hAnsi="Times New Roman" w:cs="Times New Roman"/>
          <w:sz w:val="24"/>
          <w:szCs w:val="24"/>
        </w:rPr>
        <w:t>ЙонкаХристоваКавръкова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- Секретар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Веселинка Василева Николова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Зам. Председател 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Ива-Мария Диянова Маджарова  - Зам. Председател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Величка Георгиева Тодорова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7. Васка Тенева Хубева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8. Христина Йорданова Иванова-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9. </w:t>
      </w:r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BB0699">
        <w:rPr>
          <w:rFonts w:ascii="Times New Roman" w:hAnsi="Times New Roman" w:cs="Times New Roman"/>
          <w:sz w:val="24"/>
          <w:szCs w:val="24"/>
        </w:rPr>
        <w:t>. Мария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 xml:space="preserve">Николова –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–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12. Мирослава Ненова Любенова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13. Даниела Василева Иванова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BB0699">
        <w:rPr>
          <w:rFonts w:ascii="Times New Roman" w:hAnsi="Times New Roman" w:cs="Times New Roman"/>
          <w:sz w:val="24"/>
          <w:szCs w:val="24"/>
        </w:rPr>
        <w:t>O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ИК са 13</w:t>
      </w:r>
      <w:r w:rsidRPr="00BB0699">
        <w:rPr>
          <w:rFonts w:ascii="Times New Roman" w:hAnsi="Times New Roman" w:cs="Times New Roman"/>
          <w:sz w:val="24"/>
          <w:szCs w:val="24"/>
        </w:rPr>
        <w:t xml:space="preserve">.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BD4D4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D4D4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0 часа и председателствано от Силвена Търпанова</w:t>
      </w:r>
      <w:r w:rsidRPr="00BB0699">
        <w:rPr>
          <w:rFonts w:ascii="Times New Roman" w:hAnsi="Times New Roman" w:cs="Times New Roman"/>
          <w:sz w:val="24"/>
          <w:szCs w:val="24"/>
        </w:rPr>
        <w:t xml:space="preserve"> -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комисията. 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Отсъстващи: НЯМА.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BB0699">
        <w:rPr>
          <w:rFonts w:ascii="Times New Roman" w:hAnsi="Times New Roman" w:cs="Times New Roman"/>
          <w:sz w:val="24"/>
          <w:szCs w:val="24"/>
        </w:rPr>
        <w:t>O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Силвена Търпанова - има ли други предложения по дневния ред.</w:t>
      </w:r>
    </w:p>
    <w:p w:rsid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9F3CAF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BB0699" w:rsidRDefault="009F3CAF" w:rsidP="009F3C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BB0699" w:rsidRDefault="009F3CAF" w:rsidP="009F3CA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Силвена Маринова Търпанова, Васка Тенева Хубева, Христина Йорданова Иванова,</w:t>
      </w:r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Мария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Йонка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Диянова Маджарова,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Иванова.</w:t>
      </w:r>
    </w:p>
    <w:p w:rsidR="009F3CAF" w:rsidRPr="00BB0699" w:rsidRDefault="009F3CAF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Преминава се към първа точка от дневния ред:</w:t>
      </w:r>
    </w:p>
    <w:p w:rsidR="009F3CAF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17819" w:rsidRPr="00C17819" w:rsidRDefault="00C17819" w:rsidP="00C17819">
      <w:pPr>
        <w:spacing w:before="240" w:after="240" w:line="240" w:lineRule="auto"/>
        <w:ind w:left="1056" w:right="1056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                               </w:t>
      </w:r>
      <w:r w:rsidRPr="00C178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РЕШЕНИЕ </w:t>
      </w:r>
    </w:p>
    <w:p w:rsidR="00C17819" w:rsidRPr="00C17819" w:rsidRDefault="00C917CE" w:rsidP="00C17819">
      <w:pPr>
        <w:spacing w:before="240" w:after="240" w:line="240" w:lineRule="auto"/>
        <w:ind w:left="1056" w:right="105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№ МИ -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4</w:t>
      </w:r>
      <w:bookmarkStart w:id="1" w:name="_GoBack"/>
      <w:bookmarkEnd w:id="1"/>
      <w:r w:rsidR="00C17819" w:rsidRPr="00C178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 2</w:t>
      </w:r>
      <w:r w:rsidR="00C178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9</w:t>
      </w:r>
      <w:r w:rsidR="00C17819" w:rsidRPr="00C178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.10.2019</w:t>
      </w:r>
      <w:proofErr w:type="gramEnd"/>
    </w:p>
    <w:p w:rsidR="00C17819" w:rsidRPr="007C0E93" w:rsidRDefault="00C17819" w:rsidP="00C17819">
      <w:pPr>
        <w:spacing w:before="240" w:after="240" w:line="240" w:lineRule="auto"/>
        <w:ind w:left="1056" w:right="10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7819" w:rsidRPr="007C0E93" w:rsidRDefault="00C17819" w:rsidP="00C17819">
      <w:pPr>
        <w:spacing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Обявяване края на изборния ден след приключване на гласуването в избирателните секции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Павел баня</w:t>
      </w:r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изборите за общински съветници и кметове на 27 октомври 2019г. </w:t>
      </w:r>
    </w:p>
    <w:p w:rsidR="00C17819" w:rsidRDefault="00C17819" w:rsidP="00C17819">
      <w:pPr>
        <w:spacing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Павел баня </w:t>
      </w:r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>като взе предвид, че съгласно чл.</w:t>
      </w:r>
      <w:proofErr w:type="gramEnd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>220, ал.</w:t>
      </w:r>
      <w:proofErr w:type="gramEnd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>1 от Изборния кодекс изборния ден приключва в 20:00 часа, както и обстоятелството че в 20:00 часа пред изборните помещения няма негласували избиратели, на основание чл.</w:t>
      </w:r>
      <w:proofErr w:type="gramEnd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>87, ал.</w:t>
      </w:r>
      <w:proofErr w:type="gramEnd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>1, т. 25, във връзка с чл.</w:t>
      </w:r>
      <w:proofErr w:type="gramEnd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>220, ал.</w:t>
      </w:r>
      <w:proofErr w:type="gramEnd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от Изборния кодекс</w:t>
      </w:r>
    </w:p>
    <w:p w:rsidR="00C17819" w:rsidRPr="007C0E93" w:rsidRDefault="00C17819" w:rsidP="00C17819">
      <w:pPr>
        <w:spacing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7819" w:rsidRDefault="00C17819" w:rsidP="00C17819">
      <w:pPr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C0E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</w:p>
    <w:p w:rsidR="00C17819" w:rsidRDefault="00C17819" w:rsidP="00C17819">
      <w:pPr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819" w:rsidRPr="007C0E93" w:rsidRDefault="00C17819" w:rsidP="00C17819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7819" w:rsidRDefault="00C17819" w:rsidP="00C17819">
      <w:pPr>
        <w:spacing w:after="96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 w:rsidRPr="007C0E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Обявява края на изборния ден за гласуване в изборите за общински съветници и кметове на 27 октомври 2019г.</w:t>
      </w:r>
      <w:proofErr w:type="gramEnd"/>
      <w:r w:rsidRPr="007C0E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7C0E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 Община</w:t>
      </w:r>
      <w:proofErr w:type="gramEnd"/>
      <w:r w:rsidRPr="007C0E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Павел баня</w:t>
      </w:r>
      <w:r w:rsidRPr="007C0E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20.00ч. </w:t>
      </w:r>
    </w:p>
    <w:p w:rsidR="00C17819" w:rsidRPr="00C17819" w:rsidRDefault="00C17819" w:rsidP="00C17819">
      <w:pPr>
        <w:spacing w:after="96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243E6" w:rsidRPr="00C17819" w:rsidRDefault="00C17819" w:rsidP="00C17819">
      <w:pPr>
        <w:spacing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proofErr w:type="gramStart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оспорва пред Централнат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 избирателна комисия, чрез ОИК</w:t>
      </w:r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тридневен срок от обявяването му.</w:t>
      </w:r>
      <w:proofErr w:type="gramEnd"/>
    </w:p>
    <w:p w:rsidR="009F3CAF" w:rsidRPr="00BB0699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Силвена Маринова Търпанова, Васка Тенева Хубева, Христина Йорданова Иванова,</w:t>
      </w:r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Мария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Йонка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Диянова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17819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17819" w:rsidRDefault="00C917CE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C17819">
        <w:rPr>
          <w:rFonts w:ascii="Times New Roman" w:hAnsi="Times New Roman" w:cs="Times New Roman"/>
          <w:b/>
          <w:sz w:val="24"/>
          <w:szCs w:val="24"/>
        </w:rPr>
        <w:t xml:space="preserve"> - МИ</w:t>
      </w:r>
    </w:p>
    <w:p w:rsidR="00C17819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гр.Павел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баня, 29.10.2019 г.</w:t>
      </w:r>
    </w:p>
    <w:p w:rsidR="00C17819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19" w:rsidRPr="00433BCF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Насрочване на втори тур на изборите за кмет на кметство с.Габарево и допускане на кандидатите, събрали най – много гласове до участие във втори тур, в изборите за общински съветници и кметове на 27 октомври 2019 год.</w:t>
      </w:r>
    </w:p>
    <w:p w:rsidR="00C17819" w:rsidRPr="00433BCF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Павел баня след получаване на обработените резултати от СИК в изборите за кмет на кметство с.Габарево, на основание</w:t>
      </w:r>
      <w:proofErr w:type="gramStart"/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>  чл.87</w:t>
      </w:r>
      <w:proofErr w:type="gramEnd"/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ал.1 т.29 и чл.452 ал.4 от Изборният кодекс</w:t>
      </w:r>
    </w:p>
    <w:p w:rsidR="00C17819" w:rsidRPr="00433BCF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7819" w:rsidRPr="00433BCF" w:rsidRDefault="00C17819" w:rsidP="00C1781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C17819" w:rsidRPr="00433BCF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17819" w:rsidRPr="00433BCF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Насрочва втори тур на избори за кмет на кметство </w:t>
      </w:r>
      <w:proofErr w:type="gramStart"/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>с.Габарево ,</w:t>
      </w:r>
      <w:proofErr w:type="gramEnd"/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който ще се проведе на 03.11.2019 г.</w:t>
      </w:r>
    </w:p>
    <w:p w:rsidR="00C17819" w:rsidRPr="00433BCF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7819" w:rsidRPr="00433BCF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 до участие във втори тур в изборите за кмет на кмет на кметство с.Габарево кандидатите събрали най-много гласове на първи тур:</w:t>
      </w:r>
    </w:p>
    <w:p w:rsidR="00C17819" w:rsidRPr="00433BCF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7819" w:rsidRPr="00433BCF" w:rsidRDefault="00C17819" w:rsidP="00C17819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МИЛЕНА ДРУЖЕМИРОВА ТИСОВА, издигната от Движение за права и свободи - ДПС, </w:t>
      </w:r>
      <w:proofErr w:type="gramStart"/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>събрал  240</w:t>
      </w:r>
      <w:proofErr w:type="gramEnd"/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(двеста и четиридесет) действителни гласове.</w:t>
      </w:r>
    </w:p>
    <w:p w:rsidR="00C17819" w:rsidRPr="00433BCF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7819" w:rsidRPr="00433BCF" w:rsidRDefault="00C17819" w:rsidP="00C17819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ШУКРИ МУСТАФА ЮСЕИН, издигнат </w:t>
      </w:r>
      <w:proofErr w:type="gramStart"/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>от  ПП</w:t>
      </w:r>
      <w:proofErr w:type="gramEnd"/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„ГЕРБ“  събрал  203 (двеста и три) действителни гласове.</w:t>
      </w:r>
    </w:p>
    <w:p w:rsidR="00C17819" w:rsidRPr="00433BCF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</w:p>
    <w:p w:rsidR="00C17819" w:rsidRPr="00433BCF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може да се бъде оспорвано в тридневен срок от обявяването му</w:t>
      </w:r>
      <w:proofErr w:type="gramStart"/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>  пред</w:t>
      </w:r>
      <w:proofErr w:type="gramEnd"/>
      <w:r w:rsidRPr="00433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Централната избирателна комисия.</w:t>
      </w:r>
    </w:p>
    <w:p w:rsidR="00C17819" w:rsidRPr="00BB0699" w:rsidRDefault="00C17819" w:rsidP="00C1781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Силвена Маринова Търпанова, Васка Тенева Хубева, Христина Йорданова Иванова,</w:t>
      </w:r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Мария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Йонка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Диянова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C17819" w:rsidRDefault="00C1781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17819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17819" w:rsidRDefault="00C917CE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C17819">
        <w:rPr>
          <w:rFonts w:ascii="Times New Roman" w:hAnsi="Times New Roman" w:cs="Times New Roman"/>
          <w:b/>
          <w:sz w:val="24"/>
          <w:szCs w:val="24"/>
        </w:rPr>
        <w:t xml:space="preserve"> - МИ</w:t>
      </w:r>
    </w:p>
    <w:p w:rsidR="00C17819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гр.Павел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баня, 29.10.2019 г.</w:t>
      </w:r>
    </w:p>
    <w:p w:rsidR="00C17819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19" w:rsidRPr="005E2ED3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Насрочване на втори тур на изборите за кмет на кметство с.Скобелево и допускане на кандидатите, събрали най – много гласове до участие във втори тур, в изборите за общински съветници и кметове на 27 октомври 2019 год.</w:t>
      </w:r>
    </w:p>
    <w:p w:rsidR="00C17819" w:rsidRPr="005E2ED3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Павел баня след получаване на обработените резултати от СИК в изборите за кмет на кметство с.Габарево, на основание</w:t>
      </w:r>
      <w:proofErr w:type="gramStart"/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>  чл.87</w:t>
      </w:r>
      <w:proofErr w:type="gramEnd"/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ал.1 т.29 и чл.452 ал.4 от Изборният кодекс</w:t>
      </w:r>
    </w:p>
    <w:p w:rsidR="00C17819" w:rsidRPr="005E2ED3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7819" w:rsidRPr="005E2ED3" w:rsidRDefault="00C17819" w:rsidP="00C1781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C17819" w:rsidRPr="005E2ED3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17819" w:rsidRPr="005E2ED3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Насрочва втори тур на избори за кмет на кметство </w:t>
      </w:r>
      <w:proofErr w:type="gramStart"/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>с.Скобелево ,</w:t>
      </w:r>
      <w:proofErr w:type="gramEnd"/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който ще се проведе на 03.11.2019 г.</w:t>
      </w:r>
    </w:p>
    <w:p w:rsidR="00C17819" w:rsidRPr="005E2ED3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7819" w:rsidRPr="005E2ED3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 до участие във втори тур в изборите за кмет на кмет на кметство с.Скобелево кандидатите събрали най-много гласове на първи тур:</w:t>
      </w:r>
    </w:p>
    <w:p w:rsidR="00C17819" w:rsidRPr="005E2ED3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7819" w:rsidRPr="005E2ED3" w:rsidRDefault="00C17819" w:rsidP="00C17819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АХМЕД ЮСЕИН СЮЛИ, издигнат </w:t>
      </w:r>
      <w:proofErr w:type="gramStart"/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>от  Движение</w:t>
      </w:r>
      <w:proofErr w:type="gramEnd"/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права и свободи - ДПС  събрал  168 (сто шестдесет и осем) действителни гласове.</w:t>
      </w:r>
    </w:p>
    <w:p w:rsidR="00C17819" w:rsidRPr="005E2ED3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7819" w:rsidRPr="005E2ED3" w:rsidRDefault="00C17819" w:rsidP="00C17819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ХРИСТО СТОЯНОВ СТОЯНОВ, издигната от ПП „ГЕРБ“, </w:t>
      </w:r>
      <w:proofErr w:type="gramStart"/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>събрал  133</w:t>
      </w:r>
      <w:proofErr w:type="gramEnd"/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(сто тридесет и три) действителни гласове.</w:t>
      </w:r>
    </w:p>
    <w:p w:rsidR="00C17819" w:rsidRPr="005E2ED3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>   Настоящото решение може да се бъде оспорвано в тридневен срок от обявяването му</w:t>
      </w:r>
      <w:proofErr w:type="gramStart"/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>  пред</w:t>
      </w:r>
      <w:proofErr w:type="gramEnd"/>
      <w:r w:rsidRPr="005E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Централната избирателна комисия.</w:t>
      </w:r>
    </w:p>
    <w:p w:rsidR="00C17819" w:rsidRPr="00BB0699" w:rsidRDefault="00C17819" w:rsidP="00C1781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Силвена Маринова Търпанова, Васка Тенева Хубева, Христина Йорданова Иванова,</w:t>
      </w:r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Мария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Йонка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Диянова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C17819" w:rsidRDefault="00C1781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17819" w:rsidRDefault="00C1781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17819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17819" w:rsidRDefault="00C917CE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C17819">
        <w:rPr>
          <w:rFonts w:ascii="Times New Roman" w:hAnsi="Times New Roman" w:cs="Times New Roman"/>
          <w:b/>
          <w:sz w:val="24"/>
          <w:szCs w:val="24"/>
        </w:rPr>
        <w:t xml:space="preserve"> - МИ</w:t>
      </w:r>
    </w:p>
    <w:p w:rsidR="00C17819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гр.Павел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баня, 29.10.2019 г.</w:t>
      </w:r>
    </w:p>
    <w:p w:rsidR="00C17819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19" w:rsidRPr="00077DF6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Насрочване на втори тур на изборите за кмет на кметство с.Долно Сахране и допускане на кандидатите, събрали най – много гласове до участие във втори тур, в изборите за общински съветници и кметове на 27 октомври 2019 год.</w:t>
      </w:r>
    </w:p>
    <w:p w:rsidR="00C17819" w:rsidRPr="00077DF6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Павел баня след получаване на обработените резултати от СИК в изборите за кмет на кметство с.Габарево, на основание</w:t>
      </w:r>
      <w:proofErr w:type="gramStart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  чл.87</w:t>
      </w:r>
      <w:proofErr w:type="gramEnd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ал.1 т.29 и чл.452 ал.4 от Изборният кодекс</w:t>
      </w:r>
    </w:p>
    <w:p w:rsidR="00C17819" w:rsidRPr="00077DF6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C17819" w:rsidRPr="00077DF6" w:rsidRDefault="00C17819" w:rsidP="00C1781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C17819" w:rsidRPr="00077DF6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17819" w:rsidRPr="00077DF6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Насрочва втори тур на избори за кмет на кметство с.Долно </w:t>
      </w:r>
      <w:proofErr w:type="gramStart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Сахране ,</w:t>
      </w:r>
      <w:proofErr w:type="gramEnd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който ще се проведе на 03.11.2019 г.</w:t>
      </w:r>
    </w:p>
    <w:p w:rsidR="00C17819" w:rsidRPr="00077DF6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7819" w:rsidRPr="00077DF6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 до участие във втори тур в изборите за кмет на кмет на кметство с.Долно Сахране кандидатите събрали най-много гласове на първи тур:</w:t>
      </w:r>
    </w:p>
    <w:p w:rsidR="00C17819" w:rsidRPr="00077DF6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7819" w:rsidRPr="00077DF6" w:rsidRDefault="00C17819" w:rsidP="00C17819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ДИМИТЪР ГАНЧЕВ ДИМИТРОВ, издигната от МК „БСП ЗА БЪЛГАРИЯ (АБВ-БСП ЗА БЪЛГАРИЯ) </w:t>
      </w:r>
      <w:proofErr w:type="gramStart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събрал  211</w:t>
      </w:r>
      <w:proofErr w:type="gramEnd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(двеста и единадесет) действителни гласове.</w:t>
      </w:r>
    </w:p>
    <w:p w:rsidR="00C17819" w:rsidRPr="00077DF6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7819" w:rsidRPr="00077DF6" w:rsidRDefault="00C17819" w:rsidP="00C17819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ПАВЛИНА ТЕНЕВА СИМЕОНОВА, издигнат </w:t>
      </w:r>
      <w:proofErr w:type="gramStart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от  ПП</w:t>
      </w:r>
      <w:proofErr w:type="gramEnd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„ГЕРБ“  събрал  124 (сто двадесет и четири) действителни гласове.</w:t>
      </w:r>
    </w:p>
    <w:p w:rsidR="00C17819" w:rsidRPr="00077DF6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</w:p>
    <w:p w:rsidR="00C17819" w:rsidRPr="00077DF6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може да се бъде оспорвано в тридневен срок от обявяването му</w:t>
      </w:r>
      <w:proofErr w:type="gramStart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  пред</w:t>
      </w:r>
      <w:proofErr w:type="gramEnd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Централната избирателна комисия.</w:t>
      </w:r>
    </w:p>
    <w:p w:rsidR="00C17819" w:rsidRPr="00BB0699" w:rsidRDefault="00C17819" w:rsidP="00C1781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Силвена Маринова Търпанова, Васка Тенева Хубева, Христина Йорданова Иванова,</w:t>
      </w:r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Мария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Йонка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Диянова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C17819" w:rsidRDefault="00C1781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17819" w:rsidRDefault="00C917CE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C17819">
        <w:rPr>
          <w:rFonts w:ascii="Times New Roman" w:hAnsi="Times New Roman" w:cs="Times New Roman"/>
          <w:b/>
          <w:sz w:val="24"/>
          <w:szCs w:val="24"/>
        </w:rPr>
        <w:t xml:space="preserve"> - МИ</w:t>
      </w:r>
    </w:p>
    <w:p w:rsidR="00C17819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гр.Павел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баня, 29.10.2019 г.</w:t>
      </w:r>
    </w:p>
    <w:p w:rsidR="00C17819" w:rsidRPr="0090099D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19" w:rsidRPr="0090099D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Одобряване на графичния файл с образец на бюлетина за кандидати за кмет на кметство с. Габарево, кмет на кметство с.Скобелево и кмет на кметство с.Долно Сахране, както и начина за изписване на имената на партиите, коалициите и местните коалиции, регистрирани за участие във втори тур на изборите за общински съветници и за кметове на 03 ноември 2019 г.</w:t>
      </w:r>
    </w:p>
    <w:p w:rsidR="00C17819" w:rsidRPr="0090099D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</w:t>
      </w:r>
      <w:proofErr w:type="gramEnd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>87, ал.</w:t>
      </w:r>
      <w:proofErr w:type="gramEnd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>1, т. 9 от ИК, решение № 1130-МИ от 18.09.2019 год.</w:t>
      </w:r>
      <w:proofErr w:type="gramEnd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ЦИК във връзка с Решение № 630-МИ от 20.08.2019 год. </w:t>
      </w:r>
      <w:proofErr w:type="gramStart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ЦИК и получен чрез Системата за управление на бюлетини и изборни книжа от ОИК-Павел баня на дата: 28.09.2019 г. графичен файл с предпечат на хартиените бюлетини по кметства в Община Павел баня, Общинската избирателна комисия Павел баня,</w:t>
      </w:r>
    </w:p>
    <w:p w:rsidR="00C17819" w:rsidRPr="0090099D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7819" w:rsidRPr="0090099D" w:rsidRDefault="00C17819" w:rsidP="00C1781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9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C17819" w:rsidRPr="0090099D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7819" w:rsidRPr="0090099D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Одобрява съдържанието на образец на бюлетина за кмет на кметство с.Габарево </w:t>
      </w:r>
      <w:proofErr w:type="gramStart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>( неразделна</w:t>
      </w:r>
      <w:proofErr w:type="gramEnd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част от настоящото решение).</w:t>
      </w:r>
    </w:p>
    <w:p w:rsidR="00C17819" w:rsidRPr="0090099D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Одобрява съдържанието на образец на бюлетина за кмет на кметство с.Скобелево, </w:t>
      </w:r>
      <w:proofErr w:type="gramStart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>( неразделна</w:t>
      </w:r>
      <w:proofErr w:type="gramEnd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част от настоящото решение).</w:t>
      </w:r>
    </w:p>
    <w:p w:rsidR="00C17819" w:rsidRPr="0090099D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Одобрява съдържанието на образец на бюлетина за кмет на кметство с. Долно Сахране, </w:t>
      </w:r>
      <w:proofErr w:type="gramStart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>( неразделна</w:t>
      </w:r>
      <w:proofErr w:type="gramEnd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част от настоящото решение).</w:t>
      </w:r>
    </w:p>
    <w:p w:rsidR="00C17819" w:rsidRPr="0090099D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7819" w:rsidRPr="0090099D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</w:t>
      </w:r>
      <w:proofErr w:type="gramStart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Приложенията не се обявяват.</w:t>
      </w:r>
      <w:proofErr w:type="gramEnd"/>
    </w:p>
    <w:p w:rsidR="00C17819" w:rsidRPr="0090099D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7819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може да се бъде оспорвано в тридневен срок от обявяването му</w:t>
      </w:r>
      <w:proofErr w:type="gramStart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>  пред</w:t>
      </w:r>
      <w:proofErr w:type="gramEnd"/>
      <w:r w:rsidRPr="009009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Централната избирателна комисия.</w:t>
      </w:r>
    </w:p>
    <w:p w:rsidR="00C17819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17819" w:rsidRPr="00BB0699" w:rsidRDefault="00C17819" w:rsidP="00C1781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Силвена Маринова Търпанова, Васка Тенева Хубева, Христина Йорданова Иванова,</w:t>
      </w:r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Мария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Йонка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Диянова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C17819" w:rsidRPr="00C17819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17819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17819" w:rsidRDefault="00C917CE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C17819">
        <w:rPr>
          <w:rFonts w:ascii="Times New Roman" w:hAnsi="Times New Roman" w:cs="Times New Roman"/>
          <w:b/>
          <w:sz w:val="24"/>
          <w:szCs w:val="24"/>
        </w:rPr>
        <w:t xml:space="preserve"> - МИ</w:t>
      </w:r>
    </w:p>
    <w:p w:rsidR="00C17819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гр.Павел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баня, 29.10.2019 г.</w:t>
      </w:r>
    </w:p>
    <w:p w:rsidR="00C17819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19" w:rsidRPr="00420847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Утвърждаване образeц на бюлетина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метство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Габарево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метство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Скобелево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метство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Долно Сахране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и начина на изписване на имената на допуснатите до участие във втори тур кандидати регистрирани за участие в местните избори за кметове на кметства, който ще се проведе на 03.11.2019г.</w:t>
      </w:r>
    </w:p>
    <w:p w:rsidR="00C17819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</w:t>
      </w:r>
      <w:proofErr w:type="gramEnd"/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87, ал.</w:t>
      </w:r>
      <w:proofErr w:type="gramEnd"/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1, т. 9 във връзка с чл.</w:t>
      </w:r>
      <w:proofErr w:type="gramEnd"/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452, ал.</w:t>
      </w:r>
      <w:proofErr w:type="gramEnd"/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 от ИК и въз основа на обработените данни от протоколите на СИК за първи тур на изборите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метство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Габарево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метство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Скобелево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метство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Долно Сахране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бщинска</w:t>
      </w:r>
      <w:proofErr w:type="gramEnd"/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Павел баня</w:t>
      </w:r>
    </w:p>
    <w:p w:rsidR="00C17819" w:rsidRPr="00420847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7819" w:rsidRDefault="00C17819" w:rsidP="00C1781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20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C17819" w:rsidRPr="00420847" w:rsidRDefault="00C17819" w:rsidP="00C1781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7819" w:rsidRPr="00420847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 </w:t>
      </w:r>
      <w:proofErr w:type="gramStart"/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УТВЪРЖДАВА образец на бюлетини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к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метство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Габарево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метство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Скобелево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метство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Долно Сахране</w:t>
      </w: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, като съгласно чл.</w:t>
      </w:r>
      <w:proofErr w:type="gramEnd"/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422 от ИК от ляво надясно на отделен хоризонтален ред се изписва последователно имената на допуснатите до участие във втори тур кандидати регистрирани за участие в изборите за общински съветници и кметове, който ще се проведе на 03.11.2019 г.</w:t>
      </w:r>
      <w:proofErr w:type="gramEnd"/>
    </w:p>
    <w:p w:rsidR="00C17819" w:rsidRPr="00420847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7819" w:rsidRPr="00420847" w:rsidRDefault="00C17819" w:rsidP="00C1781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може да се бъде оспорвано в тридневен срок от обявяването му</w:t>
      </w:r>
      <w:proofErr w:type="gramStart"/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>  пред</w:t>
      </w:r>
      <w:proofErr w:type="gramEnd"/>
      <w:r w:rsidRPr="0042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Централната избирателна комисия.</w:t>
      </w:r>
    </w:p>
    <w:p w:rsidR="00C17819" w:rsidRPr="00BB0699" w:rsidRDefault="00C17819" w:rsidP="00C1781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Силвена Маринова Търпанова, Васка Тенева Хубева, Христина Йорданова Иванова,</w:t>
      </w:r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Мария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Йонка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Диянова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C17819" w:rsidRDefault="00C1781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17819" w:rsidRDefault="00C1781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17819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17819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 Е Ш Е Н И Е</w:t>
      </w:r>
    </w:p>
    <w:p w:rsidR="00C17819" w:rsidRDefault="00C917CE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="00C17819">
        <w:rPr>
          <w:rFonts w:ascii="Times New Roman" w:hAnsi="Times New Roman" w:cs="Times New Roman"/>
          <w:b/>
          <w:sz w:val="24"/>
          <w:szCs w:val="24"/>
        </w:rPr>
        <w:t xml:space="preserve"> - МИ</w:t>
      </w:r>
    </w:p>
    <w:p w:rsidR="00C17819" w:rsidRDefault="00C17819" w:rsidP="00C1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гр.Павел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баня, 29.10.2019 г.</w:t>
      </w:r>
    </w:p>
    <w:p w:rsidR="00C17819" w:rsidRPr="004D36C1" w:rsidRDefault="00C17819" w:rsidP="00C178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Удължаване на граждански договори на</w:t>
      </w:r>
      <w:r w:rsidRPr="00AA091D">
        <w:rPr>
          <w:rFonts w:ascii="Times New Roman" w:hAnsi="Times New Roman" w:cs="Times New Roman"/>
          <w:sz w:val="24"/>
          <w:szCs w:val="24"/>
        </w:rPr>
        <w:t xml:space="preserve"> персоналния състав на специалистите за подпомагане работата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091D">
        <w:rPr>
          <w:rFonts w:ascii="Times New Roman" w:hAnsi="Times New Roman" w:cs="Times New Roman"/>
          <w:sz w:val="24"/>
          <w:szCs w:val="24"/>
        </w:rPr>
        <w:t xml:space="preserve">ИК </w:t>
      </w:r>
      <w:r>
        <w:rPr>
          <w:rFonts w:ascii="Times New Roman" w:hAnsi="Times New Roman" w:cs="Times New Roman"/>
          <w:sz w:val="24"/>
          <w:szCs w:val="24"/>
        </w:rPr>
        <w:t>Павел Баня</w:t>
      </w:r>
      <w:r w:rsidRPr="00AA091D">
        <w:rPr>
          <w:rFonts w:ascii="Times New Roman" w:hAnsi="Times New Roman" w:cs="Times New Roman"/>
          <w:sz w:val="24"/>
          <w:szCs w:val="24"/>
        </w:rPr>
        <w:t xml:space="preserve"> при произвеждане на </w:t>
      </w:r>
      <w:r>
        <w:rPr>
          <w:rFonts w:ascii="Times New Roman" w:hAnsi="Times New Roman" w:cs="Times New Roman"/>
          <w:sz w:val="24"/>
          <w:szCs w:val="24"/>
        </w:rPr>
        <w:t xml:space="preserve">втори тур на </w:t>
      </w:r>
      <w:r w:rsidRPr="00AA091D">
        <w:rPr>
          <w:rFonts w:ascii="Times New Roman" w:hAnsi="Times New Roman" w:cs="Times New Roman"/>
          <w:sz w:val="24"/>
          <w:szCs w:val="24"/>
        </w:rPr>
        <w:t xml:space="preserve">избори за общински съветници и кметове на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A091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091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AA091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 Община Павел Баня</w:t>
      </w:r>
    </w:p>
    <w:p w:rsidR="00C17819" w:rsidRDefault="00C17819" w:rsidP="00C178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A091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основание на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85, ал.4 </w:t>
      </w:r>
      <w:r w:rsidRPr="00AA091D">
        <w:rPr>
          <w:rFonts w:ascii="Times New Roman" w:hAnsi="Times New Roman" w:cs="Times New Roman"/>
          <w:sz w:val="24"/>
          <w:szCs w:val="24"/>
        </w:rPr>
        <w:t xml:space="preserve">от ИК и Решение № </w:t>
      </w:r>
      <w:r>
        <w:rPr>
          <w:rFonts w:ascii="Times New Roman" w:hAnsi="Times New Roman" w:cs="Times New Roman"/>
          <w:sz w:val="24"/>
          <w:szCs w:val="24"/>
        </w:rPr>
        <w:t>616</w:t>
      </w:r>
      <w:r w:rsidRPr="00AA0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 от 15</w:t>
      </w:r>
      <w:r w:rsidRPr="00AA0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08.2019 г. на ЦИК, О</w:t>
      </w:r>
      <w:r w:rsidRPr="00AA091D">
        <w:rPr>
          <w:rFonts w:ascii="Times New Roman" w:hAnsi="Times New Roman" w:cs="Times New Roman"/>
          <w:sz w:val="24"/>
          <w:szCs w:val="24"/>
        </w:rPr>
        <w:t xml:space="preserve">ИК </w:t>
      </w:r>
      <w:r>
        <w:rPr>
          <w:rFonts w:ascii="Times New Roman" w:hAnsi="Times New Roman" w:cs="Times New Roman"/>
          <w:sz w:val="24"/>
          <w:szCs w:val="24"/>
        </w:rPr>
        <w:t>Павел Баня</w:t>
      </w:r>
    </w:p>
    <w:p w:rsidR="00C17819" w:rsidRPr="00AA091D" w:rsidRDefault="00C17819" w:rsidP="00C178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17819" w:rsidRPr="00924731" w:rsidRDefault="00C17819" w:rsidP="00C178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31">
        <w:rPr>
          <w:rFonts w:ascii="Times New Roman" w:hAnsi="Times New Roman" w:cs="Times New Roman"/>
          <w:b/>
          <w:sz w:val="24"/>
          <w:szCs w:val="24"/>
        </w:rPr>
        <w:t xml:space="preserve">Р Е Ш </w:t>
      </w:r>
      <w:proofErr w:type="gramStart"/>
      <w:r w:rsidRPr="00924731">
        <w:rPr>
          <w:rFonts w:ascii="Times New Roman" w:hAnsi="Times New Roman" w:cs="Times New Roman"/>
          <w:b/>
          <w:sz w:val="24"/>
          <w:szCs w:val="24"/>
        </w:rPr>
        <w:t>И :</w:t>
      </w:r>
      <w:proofErr w:type="gramEnd"/>
    </w:p>
    <w:p w:rsidR="00C17819" w:rsidRPr="00AA091D" w:rsidRDefault="00C17819" w:rsidP="00C17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819" w:rsidRPr="00AA091D" w:rsidRDefault="00C17819" w:rsidP="00C178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подпомагане</w:t>
      </w:r>
      <w:r w:rsidRPr="00AA091D">
        <w:rPr>
          <w:rFonts w:ascii="Times New Roman" w:hAnsi="Times New Roman" w:cs="Times New Roman"/>
          <w:sz w:val="24"/>
          <w:szCs w:val="24"/>
        </w:rPr>
        <w:t xml:space="preserve"> на работата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091D">
        <w:rPr>
          <w:rFonts w:ascii="Times New Roman" w:hAnsi="Times New Roman" w:cs="Times New Roman"/>
          <w:sz w:val="24"/>
          <w:szCs w:val="24"/>
        </w:rPr>
        <w:t xml:space="preserve">ИК </w:t>
      </w:r>
      <w:r>
        <w:rPr>
          <w:rFonts w:ascii="Times New Roman" w:hAnsi="Times New Roman" w:cs="Times New Roman"/>
          <w:sz w:val="24"/>
          <w:szCs w:val="24"/>
        </w:rPr>
        <w:t>Павел баня</w:t>
      </w:r>
      <w:r w:rsidRPr="00AA091D">
        <w:rPr>
          <w:rFonts w:ascii="Times New Roman" w:hAnsi="Times New Roman" w:cs="Times New Roman"/>
          <w:sz w:val="24"/>
          <w:szCs w:val="24"/>
        </w:rPr>
        <w:t xml:space="preserve">, </w:t>
      </w:r>
      <w:r w:rsidRPr="00EB6726">
        <w:rPr>
          <w:rFonts w:ascii="Times New Roman" w:hAnsi="Times New Roman" w:cs="Times New Roman"/>
          <w:sz w:val="24"/>
          <w:szCs w:val="24"/>
        </w:rPr>
        <w:t xml:space="preserve">при произвеждане на </w:t>
      </w:r>
      <w:r>
        <w:rPr>
          <w:rFonts w:ascii="Times New Roman" w:hAnsi="Times New Roman" w:cs="Times New Roman"/>
          <w:sz w:val="24"/>
          <w:szCs w:val="24"/>
        </w:rPr>
        <w:t xml:space="preserve">втори тур на </w:t>
      </w:r>
      <w:r w:rsidRPr="00EB6726">
        <w:rPr>
          <w:rFonts w:ascii="Times New Roman" w:hAnsi="Times New Roman" w:cs="Times New Roman"/>
          <w:sz w:val="24"/>
          <w:szCs w:val="24"/>
        </w:rPr>
        <w:t>избори за о</w:t>
      </w:r>
      <w:r>
        <w:rPr>
          <w:rFonts w:ascii="Times New Roman" w:hAnsi="Times New Roman" w:cs="Times New Roman"/>
          <w:sz w:val="24"/>
          <w:szCs w:val="24"/>
        </w:rPr>
        <w:t>бщински съветници и кметове на 03</w:t>
      </w:r>
      <w:r w:rsidRPr="00EB672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67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EB672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 Община Павел Баня</w:t>
      </w:r>
      <w:r w:rsidRPr="00AA091D">
        <w:rPr>
          <w:rFonts w:ascii="Times New Roman" w:hAnsi="Times New Roman" w:cs="Times New Roman"/>
          <w:sz w:val="24"/>
          <w:szCs w:val="24"/>
        </w:rPr>
        <w:t xml:space="preserve"> да бъдат сключен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091D">
        <w:rPr>
          <w:rFonts w:ascii="Times New Roman" w:hAnsi="Times New Roman" w:cs="Times New Roman"/>
          <w:sz w:val="24"/>
          <w:szCs w:val="24"/>
        </w:rPr>
        <w:t xml:space="preserve"> граждански договори от </w:t>
      </w:r>
      <w:r>
        <w:rPr>
          <w:rFonts w:ascii="Times New Roman" w:hAnsi="Times New Roman" w:cs="Times New Roman"/>
          <w:sz w:val="24"/>
          <w:szCs w:val="24"/>
        </w:rPr>
        <w:t>Кмета на Община Павел Баня</w:t>
      </w:r>
      <w:r w:rsidRPr="00AA091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819" w:rsidRPr="00AA091D" w:rsidRDefault="00C17819" w:rsidP="00C17819">
      <w:pPr>
        <w:numPr>
          <w:ilvl w:val="0"/>
          <w:numId w:val="15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3FEB">
        <w:rPr>
          <w:rFonts w:ascii="Times New Roman" w:hAnsi="Times New Roman" w:cs="Times New Roman"/>
          <w:b/>
          <w:sz w:val="24"/>
          <w:szCs w:val="24"/>
        </w:rPr>
        <w:t>2 /двама/ технически сътрудници</w:t>
      </w:r>
      <w:r>
        <w:rPr>
          <w:rFonts w:ascii="Times New Roman" w:hAnsi="Times New Roman" w:cs="Times New Roman"/>
          <w:sz w:val="24"/>
          <w:szCs w:val="24"/>
        </w:rPr>
        <w:t>, кои</w:t>
      </w:r>
      <w:r w:rsidRPr="00AA091D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AA091D">
        <w:rPr>
          <w:rFonts w:ascii="Times New Roman" w:hAnsi="Times New Roman" w:cs="Times New Roman"/>
          <w:sz w:val="24"/>
          <w:szCs w:val="24"/>
        </w:rPr>
        <w:t xml:space="preserve"> изпълнява</w:t>
      </w:r>
      <w:r>
        <w:rPr>
          <w:rFonts w:ascii="Times New Roman" w:hAnsi="Times New Roman" w:cs="Times New Roman"/>
          <w:sz w:val="24"/>
          <w:szCs w:val="24"/>
        </w:rPr>
        <w:t>т следните функции: водене</w:t>
      </w:r>
      <w:r w:rsidRPr="00AA091D">
        <w:rPr>
          <w:rFonts w:ascii="Times New Roman" w:hAnsi="Times New Roman" w:cs="Times New Roman"/>
          <w:sz w:val="24"/>
          <w:szCs w:val="24"/>
        </w:rPr>
        <w:t xml:space="preserve"> и изписва</w:t>
      </w:r>
      <w:r>
        <w:rPr>
          <w:rFonts w:ascii="Times New Roman" w:hAnsi="Times New Roman" w:cs="Times New Roman"/>
          <w:sz w:val="24"/>
          <w:szCs w:val="24"/>
        </w:rPr>
        <w:t>не на</w:t>
      </w:r>
      <w:r w:rsidRPr="00AA091D">
        <w:rPr>
          <w:rFonts w:ascii="Times New Roman" w:hAnsi="Times New Roman" w:cs="Times New Roman"/>
          <w:sz w:val="24"/>
          <w:szCs w:val="24"/>
        </w:rPr>
        <w:t xml:space="preserve"> протоколите от заседанията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091D">
        <w:rPr>
          <w:rFonts w:ascii="Times New Roman" w:hAnsi="Times New Roman" w:cs="Times New Roman"/>
          <w:sz w:val="24"/>
          <w:szCs w:val="24"/>
        </w:rPr>
        <w:t>ИК, изготвя</w:t>
      </w:r>
      <w:r>
        <w:rPr>
          <w:rFonts w:ascii="Times New Roman" w:hAnsi="Times New Roman" w:cs="Times New Roman"/>
          <w:sz w:val="24"/>
          <w:szCs w:val="24"/>
        </w:rPr>
        <w:t>не на</w:t>
      </w:r>
      <w:r w:rsidRPr="00AA091D">
        <w:rPr>
          <w:rFonts w:ascii="Times New Roman" w:hAnsi="Times New Roman" w:cs="Times New Roman"/>
          <w:sz w:val="24"/>
          <w:szCs w:val="24"/>
        </w:rPr>
        <w:t xml:space="preserve"> приетите решения от комисията, завежда</w:t>
      </w:r>
      <w:r>
        <w:rPr>
          <w:rFonts w:ascii="Times New Roman" w:hAnsi="Times New Roman" w:cs="Times New Roman"/>
          <w:sz w:val="24"/>
          <w:szCs w:val="24"/>
        </w:rPr>
        <w:t>не на</w:t>
      </w:r>
      <w:r w:rsidRPr="00AA091D">
        <w:rPr>
          <w:rFonts w:ascii="Times New Roman" w:hAnsi="Times New Roman" w:cs="Times New Roman"/>
          <w:sz w:val="24"/>
          <w:szCs w:val="24"/>
        </w:rPr>
        <w:t xml:space="preserve"> входящата и из</w:t>
      </w:r>
      <w:r>
        <w:rPr>
          <w:rFonts w:ascii="Times New Roman" w:hAnsi="Times New Roman" w:cs="Times New Roman"/>
          <w:sz w:val="24"/>
          <w:szCs w:val="24"/>
        </w:rPr>
        <w:t>ходяща кореспонденция, обявяване</w:t>
      </w:r>
      <w:r w:rsidRPr="00AA091D">
        <w:rPr>
          <w:rFonts w:ascii="Times New Roman" w:hAnsi="Times New Roman" w:cs="Times New Roman"/>
          <w:sz w:val="24"/>
          <w:szCs w:val="24"/>
        </w:rPr>
        <w:t xml:space="preserve"> на решеният</w:t>
      </w:r>
      <w:r>
        <w:rPr>
          <w:rFonts w:ascii="Times New Roman" w:hAnsi="Times New Roman" w:cs="Times New Roman"/>
          <w:sz w:val="24"/>
          <w:szCs w:val="24"/>
        </w:rPr>
        <w:t>а на определеното за това място. Лицата, които ще изпълняват функциите на технически сътрудници, са:</w:t>
      </w:r>
    </w:p>
    <w:p w:rsidR="00C17819" w:rsidRPr="002B3FEB" w:rsidRDefault="00C17819" w:rsidP="00C17819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Гергана Георгиева Манчева</w:t>
      </w:r>
      <w:r w:rsidRPr="002B3FEB">
        <w:rPr>
          <w:rFonts w:ascii="Times New Roman" w:hAnsi="Times New Roman" w:cs="Times New Roman"/>
          <w:b/>
          <w:sz w:val="24"/>
          <w:szCs w:val="24"/>
        </w:rPr>
        <w:t xml:space="preserve">, ЕГН </w:t>
      </w:r>
      <w:r w:rsidR="00D57EBD">
        <w:rPr>
          <w:rFonts w:ascii="Times New Roman" w:hAnsi="Times New Roman" w:cs="Times New Roman"/>
          <w:b/>
          <w:sz w:val="24"/>
          <w:szCs w:val="24"/>
          <w:lang w:val="bg-BG"/>
        </w:rPr>
        <w:t>*********</w:t>
      </w:r>
    </w:p>
    <w:p w:rsidR="00C17819" w:rsidRPr="0098581B" w:rsidRDefault="00C17819" w:rsidP="00C17819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Антоанета Гочева Тенева</w:t>
      </w:r>
      <w:r w:rsidRPr="002B3FE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FEB">
        <w:rPr>
          <w:rFonts w:ascii="Times New Roman" w:hAnsi="Times New Roman" w:cs="Times New Roman"/>
          <w:b/>
          <w:sz w:val="24"/>
          <w:szCs w:val="24"/>
        </w:rPr>
        <w:t>ЕГН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EBD">
        <w:rPr>
          <w:rFonts w:ascii="Times New Roman" w:hAnsi="Times New Roman" w:cs="Times New Roman"/>
          <w:b/>
          <w:sz w:val="24"/>
          <w:szCs w:val="24"/>
          <w:lang w:val="bg-BG"/>
        </w:rPr>
        <w:t>*-**********</w:t>
      </w:r>
    </w:p>
    <w:p w:rsidR="00C17819" w:rsidRDefault="00C17819" w:rsidP="00C1781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Срокът на всеки от договорите с техническите сътрудници да бъде от 01.11.2019г.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10.11.2019</w:t>
      </w:r>
      <w:r w:rsidRPr="00762AF3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2B3FEB">
        <w:rPr>
          <w:rFonts w:ascii="Times New Roman" w:hAnsi="Times New Roman" w:cs="Times New Roman"/>
          <w:b/>
          <w:sz w:val="24"/>
          <w:szCs w:val="24"/>
        </w:rPr>
        <w:t xml:space="preserve">месечно възнаграждение в размер на 560 лв. </w:t>
      </w:r>
      <w:proofErr w:type="gramStart"/>
      <w:r w:rsidRPr="002B3FE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B3FEB">
        <w:rPr>
          <w:rFonts w:ascii="Times New Roman" w:hAnsi="Times New Roman" w:cs="Times New Roman"/>
          <w:b/>
          <w:sz w:val="24"/>
          <w:szCs w:val="24"/>
        </w:rPr>
        <w:t xml:space="preserve"> сътрудник.</w:t>
      </w:r>
    </w:p>
    <w:p w:rsidR="00C17819" w:rsidRPr="007420D7" w:rsidRDefault="00C17819" w:rsidP="00C178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17819" w:rsidRDefault="00C17819" w:rsidP="00C17819">
      <w:pPr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3FEB">
        <w:rPr>
          <w:rFonts w:ascii="Times New Roman" w:hAnsi="Times New Roman" w:cs="Times New Roman"/>
          <w:b/>
          <w:sz w:val="24"/>
          <w:szCs w:val="24"/>
        </w:rPr>
        <w:t>1 /един/ експерт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091D">
        <w:rPr>
          <w:rFonts w:ascii="Times New Roman" w:hAnsi="Times New Roman" w:cs="Times New Roman"/>
          <w:sz w:val="24"/>
          <w:szCs w:val="24"/>
        </w:rPr>
        <w:t xml:space="preserve"> който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AA091D">
        <w:rPr>
          <w:rFonts w:ascii="Times New Roman" w:hAnsi="Times New Roman" w:cs="Times New Roman"/>
          <w:sz w:val="24"/>
          <w:szCs w:val="24"/>
        </w:rPr>
        <w:t xml:space="preserve"> изпълнява следните функции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2183A">
        <w:rPr>
          <w:rFonts w:ascii="Times New Roman" w:hAnsi="Times New Roman" w:cs="Times New Roman"/>
          <w:sz w:val="24"/>
          <w:szCs w:val="24"/>
        </w:rPr>
        <w:t xml:space="preserve">поддържане електронните регистри и интернет страницата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183A">
        <w:rPr>
          <w:rFonts w:ascii="Times New Roman" w:hAnsi="Times New Roman" w:cs="Times New Roman"/>
          <w:sz w:val="24"/>
          <w:szCs w:val="24"/>
        </w:rPr>
        <w:t xml:space="preserve">ИК, обявяване на протоколи, решения и съобщения и всички останали документи в интернет страницата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183A">
        <w:rPr>
          <w:rFonts w:ascii="Times New Roman" w:hAnsi="Times New Roman" w:cs="Times New Roman"/>
          <w:sz w:val="24"/>
          <w:szCs w:val="24"/>
        </w:rPr>
        <w:t>ИК. Лицето, което ще изпълнява функциите на експерт, 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819" w:rsidRPr="0098581B" w:rsidRDefault="00C17819" w:rsidP="00C17819">
      <w:pPr>
        <w:numPr>
          <w:ilvl w:val="0"/>
          <w:numId w:val="16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Христо Костадинов Янев</w:t>
      </w:r>
      <w:r w:rsidRPr="002B3FEB">
        <w:rPr>
          <w:rFonts w:ascii="Times New Roman" w:hAnsi="Times New Roman" w:cs="Times New Roman"/>
          <w:b/>
          <w:sz w:val="24"/>
          <w:szCs w:val="24"/>
        </w:rPr>
        <w:t>, ЕГН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EBD">
        <w:rPr>
          <w:rFonts w:ascii="Times New Roman" w:hAnsi="Times New Roman" w:cs="Times New Roman"/>
          <w:b/>
          <w:sz w:val="24"/>
          <w:szCs w:val="24"/>
          <w:lang w:val="bg-BG"/>
        </w:rPr>
        <w:t>*************</w:t>
      </w:r>
      <w:r w:rsidRPr="00B2183A">
        <w:rPr>
          <w:rFonts w:ascii="Times New Roman" w:hAnsi="Times New Roman" w:cs="Times New Roman"/>
          <w:sz w:val="24"/>
          <w:szCs w:val="24"/>
        </w:rPr>
        <w:t>.</w:t>
      </w:r>
    </w:p>
    <w:p w:rsidR="00C17819" w:rsidRDefault="00C17819" w:rsidP="00C17819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901CB">
        <w:rPr>
          <w:rFonts w:ascii="Times New Roman" w:hAnsi="Times New Roman" w:cs="Times New Roman"/>
          <w:sz w:val="24"/>
          <w:szCs w:val="24"/>
        </w:rPr>
        <w:t>Срокът на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01C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експерта да бъде </w:t>
      </w:r>
      <w:r w:rsidRPr="007901CB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01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11.2019г.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7901C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01CB">
        <w:rPr>
          <w:rFonts w:ascii="Times New Roman" w:hAnsi="Times New Roman" w:cs="Times New Roman"/>
          <w:sz w:val="24"/>
          <w:szCs w:val="24"/>
        </w:rPr>
        <w:t xml:space="preserve">.2019г., и с месечно възнаграждение в размер на </w:t>
      </w:r>
      <w:r>
        <w:rPr>
          <w:rFonts w:ascii="Times New Roman" w:hAnsi="Times New Roman" w:cs="Times New Roman"/>
          <w:sz w:val="24"/>
          <w:szCs w:val="24"/>
        </w:rPr>
        <w:t>780</w:t>
      </w:r>
      <w:r w:rsidRPr="007901CB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C17819" w:rsidRPr="00AA091D" w:rsidRDefault="00C17819" w:rsidP="00C178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Препис</w:t>
      </w:r>
      <w:r w:rsidRPr="00AA091D">
        <w:rPr>
          <w:rFonts w:ascii="Times New Roman" w:hAnsi="Times New Roman" w:cs="Times New Roman"/>
          <w:sz w:val="24"/>
          <w:szCs w:val="24"/>
        </w:rPr>
        <w:t xml:space="preserve"> от настоящото решение да се изпрати на </w:t>
      </w:r>
      <w:r>
        <w:rPr>
          <w:rFonts w:ascii="Times New Roman" w:hAnsi="Times New Roman" w:cs="Times New Roman"/>
          <w:sz w:val="24"/>
          <w:szCs w:val="24"/>
        </w:rPr>
        <w:t>Кмета на Община Павел Баня.</w:t>
      </w:r>
      <w:proofErr w:type="gramEnd"/>
    </w:p>
    <w:p w:rsidR="00C17819" w:rsidRDefault="00C17819" w:rsidP="00C178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Настоящото решение е обявено по реда на чл.87,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 от Изборния Кодекс и подлежи на обжалване пред ЦИК в тридневен срок от обявяването му.</w:t>
      </w:r>
      <w:proofErr w:type="gramEnd"/>
    </w:p>
    <w:p w:rsidR="00C17819" w:rsidRDefault="00C1781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17819" w:rsidRDefault="00C1781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17819" w:rsidRDefault="00C1781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17819" w:rsidRPr="00BB0699" w:rsidRDefault="00C1781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  <w:t>/Силвена Търпанова/</w:t>
      </w: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СЕКРЕТАР: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/Йонка Кавръкова/</w:t>
      </w: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863C4A" w:rsidRPr="00BB0699" w:rsidRDefault="00863C4A">
      <w:pPr>
        <w:rPr>
          <w:rFonts w:ascii="Times New Roman" w:hAnsi="Times New Roman" w:cs="Times New Roman"/>
          <w:sz w:val="24"/>
          <w:szCs w:val="24"/>
        </w:rPr>
      </w:pPr>
    </w:p>
    <w:sectPr w:rsidR="00863C4A" w:rsidRPr="00BB0699" w:rsidSect="00C1781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3AD"/>
    <w:multiLevelType w:val="multilevel"/>
    <w:tmpl w:val="106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5BE8"/>
    <w:multiLevelType w:val="hybridMultilevel"/>
    <w:tmpl w:val="13D41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53EC"/>
    <w:multiLevelType w:val="hybridMultilevel"/>
    <w:tmpl w:val="354C0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60C6"/>
    <w:multiLevelType w:val="multilevel"/>
    <w:tmpl w:val="D37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680690"/>
    <w:multiLevelType w:val="hybridMultilevel"/>
    <w:tmpl w:val="DCCE4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E34CA"/>
    <w:multiLevelType w:val="multilevel"/>
    <w:tmpl w:val="DE74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DA345F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967FA"/>
    <w:multiLevelType w:val="hybridMultilevel"/>
    <w:tmpl w:val="776830B8"/>
    <w:lvl w:ilvl="0" w:tplc="BF6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AC1FA8"/>
    <w:multiLevelType w:val="multilevel"/>
    <w:tmpl w:val="424A7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22499"/>
    <w:multiLevelType w:val="multilevel"/>
    <w:tmpl w:val="6A2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B6F9F"/>
    <w:multiLevelType w:val="hybridMultilevel"/>
    <w:tmpl w:val="CEA67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958F6"/>
    <w:multiLevelType w:val="multilevel"/>
    <w:tmpl w:val="32B2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1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A"/>
    <w:rsid w:val="00017244"/>
    <w:rsid w:val="00072533"/>
    <w:rsid w:val="00194C6F"/>
    <w:rsid w:val="001C244A"/>
    <w:rsid w:val="001E58CA"/>
    <w:rsid w:val="00206E46"/>
    <w:rsid w:val="003E0028"/>
    <w:rsid w:val="004161CE"/>
    <w:rsid w:val="00482F62"/>
    <w:rsid w:val="0049009A"/>
    <w:rsid w:val="005D5E3D"/>
    <w:rsid w:val="006C2470"/>
    <w:rsid w:val="00731DF5"/>
    <w:rsid w:val="00780C89"/>
    <w:rsid w:val="007E5D0D"/>
    <w:rsid w:val="00805567"/>
    <w:rsid w:val="00806A33"/>
    <w:rsid w:val="00841DF8"/>
    <w:rsid w:val="00863C4A"/>
    <w:rsid w:val="00925768"/>
    <w:rsid w:val="009F3CAF"/>
    <w:rsid w:val="00A243E6"/>
    <w:rsid w:val="00AA1A33"/>
    <w:rsid w:val="00BB0699"/>
    <w:rsid w:val="00BD4D42"/>
    <w:rsid w:val="00C17819"/>
    <w:rsid w:val="00C504C3"/>
    <w:rsid w:val="00C75644"/>
    <w:rsid w:val="00C917CE"/>
    <w:rsid w:val="00C93C67"/>
    <w:rsid w:val="00D174D0"/>
    <w:rsid w:val="00D3505B"/>
    <w:rsid w:val="00D57EBD"/>
    <w:rsid w:val="00EB4AC0"/>
    <w:rsid w:val="00E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36</cp:revision>
  <cp:lastPrinted>2019-10-29T17:47:00Z</cp:lastPrinted>
  <dcterms:created xsi:type="dcterms:W3CDTF">2019-10-25T16:31:00Z</dcterms:created>
  <dcterms:modified xsi:type="dcterms:W3CDTF">2019-10-29T17:49:00Z</dcterms:modified>
</cp:coreProperties>
</file>