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8D" w:rsidRPr="008D72FD" w:rsidRDefault="006B5D8D" w:rsidP="00224964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 w:rsidRPr="008D72FD">
        <w:rPr>
          <w:szCs w:val="28"/>
          <w:lang w:val="be-BY"/>
        </w:rPr>
        <w:t>ОБЩИНСКА</w:t>
      </w:r>
      <w:r w:rsidRPr="008D72FD">
        <w:rPr>
          <w:szCs w:val="28"/>
        </w:rPr>
        <w:t xml:space="preserve"> ИЗБИРАТЕЛНА КОМИСИЯ</w:t>
      </w:r>
    </w:p>
    <w:p w:rsidR="006B5D8D" w:rsidRPr="008D72FD" w:rsidRDefault="006B5D8D" w:rsidP="00224964">
      <w:pPr>
        <w:spacing w:line="320" w:lineRule="atLeast"/>
        <w:jc w:val="center"/>
        <w:rPr>
          <w:rFonts w:ascii="Times New Roman" w:hAnsi="Times New Roman"/>
          <w:sz w:val="28"/>
          <w:szCs w:val="28"/>
          <w:lang w:val="bg-BG"/>
        </w:rPr>
      </w:pPr>
      <w:r w:rsidRPr="008D72FD"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6B5D8D" w:rsidRPr="008D72FD" w:rsidRDefault="006B5D8D" w:rsidP="006B5D8D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6B5D8D" w:rsidRPr="008D72FD" w:rsidRDefault="006B5D8D" w:rsidP="006B5D8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8D72FD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6B5D8D" w:rsidRPr="008D72FD" w:rsidRDefault="006B5D8D" w:rsidP="006B5D8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D72FD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8D72FD" w:rsidRPr="008D72FD">
        <w:rPr>
          <w:rFonts w:ascii="Times New Roman" w:hAnsi="Times New Roman"/>
          <w:b/>
          <w:sz w:val="28"/>
          <w:szCs w:val="28"/>
          <w:lang w:val="bg-BG"/>
        </w:rPr>
        <w:t>69</w:t>
      </w:r>
      <w:r w:rsidRPr="008D72FD">
        <w:rPr>
          <w:rFonts w:ascii="Times New Roman" w:hAnsi="Times New Roman"/>
          <w:b/>
          <w:sz w:val="28"/>
          <w:szCs w:val="28"/>
          <w:lang w:val="bg-BG"/>
        </w:rPr>
        <w:t xml:space="preserve"> - МИ</w:t>
      </w:r>
    </w:p>
    <w:p w:rsidR="006B5D8D" w:rsidRPr="008D72FD" w:rsidRDefault="00B4092C" w:rsidP="006B5D8D">
      <w:pPr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  <w:r w:rsidRPr="008D72FD">
        <w:rPr>
          <w:rFonts w:ascii="Times New Roman" w:hAnsi="Times New Roman" w:cs="Times New Roman"/>
          <w:szCs w:val="26"/>
          <w:lang w:val="bg-BG"/>
        </w:rPr>
        <w:t xml:space="preserve">гр.Павел баня, </w:t>
      </w:r>
      <w:r w:rsidR="008D72FD" w:rsidRPr="008D72FD">
        <w:rPr>
          <w:rFonts w:ascii="Times New Roman" w:hAnsi="Times New Roman" w:cs="Times New Roman"/>
          <w:szCs w:val="26"/>
          <w:lang w:val="bg-BG"/>
        </w:rPr>
        <w:t>02</w:t>
      </w:r>
      <w:r w:rsidR="006B5D8D" w:rsidRPr="008D72FD">
        <w:rPr>
          <w:rFonts w:ascii="Times New Roman" w:hAnsi="Times New Roman" w:cs="Times New Roman"/>
          <w:szCs w:val="26"/>
          <w:lang w:val="bg-BG"/>
        </w:rPr>
        <w:t>.</w:t>
      </w:r>
      <w:r w:rsidR="008D72FD" w:rsidRPr="008D72FD">
        <w:rPr>
          <w:rFonts w:ascii="Times New Roman" w:hAnsi="Times New Roman" w:cs="Times New Roman"/>
          <w:szCs w:val="26"/>
          <w:lang w:val="bg-BG"/>
        </w:rPr>
        <w:t>10</w:t>
      </w:r>
      <w:r w:rsidR="006B5D8D" w:rsidRPr="008D72FD">
        <w:rPr>
          <w:rFonts w:ascii="Times New Roman" w:hAnsi="Times New Roman" w:cs="Times New Roman"/>
          <w:szCs w:val="26"/>
          <w:lang w:val="bg-BG"/>
        </w:rPr>
        <w:t>.20</w:t>
      </w:r>
      <w:r w:rsidR="008D72FD" w:rsidRPr="008D72FD">
        <w:rPr>
          <w:rFonts w:ascii="Times New Roman" w:hAnsi="Times New Roman" w:cs="Times New Roman"/>
          <w:szCs w:val="26"/>
          <w:lang w:val="bg-BG"/>
        </w:rPr>
        <w:t>23</w:t>
      </w:r>
      <w:r w:rsidR="006B5D8D" w:rsidRPr="008D72FD">
        <w:rPr>
          <w:rFonts w:ascii="Times New Roman" w:hAnsi="Times New Roman" w:cs="Times New Roman"/>
          <w:szCs w:val="26"/>
          <w:lang w:val="bg-BG"/>
        </w:rPr>
        <w:t xml:space="preserve"> г.</w:t>
      </w:r>
    </w:p>
    <w:p w:rsidR="006B5D8D" w:rsidRPr="008D72FD" w:rsidRDefault="006B5D8D" w:rsidP="006B5D8D">
      <w:pPr>
        <w:spacing w:line="320" w:lineRule="atLeast"/>
        <w:jc w:val="center"/>
        <w:rPr>
          <w:rFonts w:ascii="Times New Roman" w:hAnsi="Times New Roman" w:cs="Times New Roman"/>
          <w:b/>
          <w:szCs w:val="26"/>
          <w:lang w:val="bg-BG"/>
        </w:rPr>
      </w:pPr>
    </w:p>
    <w:p w:rsidR="008D79E5" w:rsidRPr="008D72FD" w:rsidRDefault="008D79E5" w:rsidP="006B5D8D">
      <w:pPr>
        <w:spacing w:line="320" w:lineRule="atLeast"/>
        <w:jc w:val="center"/>
        <w:rPr>
          <w:rFonts w:ascii="Times New Roman" w:hAnsi="Times New Roman" w:cs="Times New Roman"/>
          <w:b/>
          <w:szCs w:val="26"/>
          <w:lang w:val="bg-BG"/>
        </w:rPr>
      </w:pPr>
    </w:p>
    <w:p w:rsidR="008D79E5" w:rsidRPr="008D72FD" w:rsidRDefault="008D79E5" w:rsidP="006B5D8D">
      <w:pPr>
        <w:spacing w:line="320" w:lineRule="atLeast"/>
        <w:jc w:val="center"/>
        <w:rPr>
          <w:rFonts w:ascii="Times New Roman" w:hAnsi="Times New Roman" w:cs="Times New Roman"/>
          <w:b/>
          <w:szCs w:val="26"/>
          <w:lang w:val="bg-BG"/>
        </w:rPr>
      </w:pPr>
    </w:p>
    <w:p w:rsidR="00B77EEF" w:rsidRDefault="002A397F" w:rsidP="00B77EEF">
      <w:pPr>
        <w:shd w:val="clear" w:color="auto" w:fill="FFFFFF"/>
        <w:spacing w:after="150" w:line="240" w:lineRule="auto"/>
        <w:jc w:val="left"/>
        <w:rPr>
          <w:rFonts w:ascii="Helvetica" w:hAnsi="Helvetica" w:cs="Helvetica"/>
          <w:sz w:val="22"/>
          <w:szCs w:val="22"/>
          <w:shd w:val="clear" w:color="auto" w:fill="FFFFFF"/>
          <w:lang w:val="bg-BG"/>
        </w:rPr>
      </w:pPr>
      <w:r w:rsidRPr="00B77EEF">
        <w:rPr>
          <w:rFonts w:ascii="Helvetica" w:eastAsia="Times New Roman" w:hAnsi="Helvetica" w:cs="Helvetica"/>
          <w:sz w:val="24"/>
          <w:szCs w:val="24"/>
          <w:lang w:val="bg-BG"/>
        </w:rPr>
        <w:t xml:space="preserve">ОТНОСНО: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Одобряване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графичния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файл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образци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бюлетината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всеки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вид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община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>Павел Баня</w:t>
      </w:r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одобряване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техния</w:t>
      </w:r>
      <w:proofErr w:type="spellEnd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C26DD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тираж</w:t>
      </w:r>
      <w:proofErr w:type="spellEnd"/>
    </w:p>
    <w:p w:rsidR="00C26DDE" w:rsidRDefault="00C26DDE" w:rsidP="00B77EEF">
      <w:pPr>
        <w:shd w:val="clear" w:color="auto" w:fill="FFFFFF"/>
        <w:spacing w:after="150" w:line="240" w:lineRule="auto"/>
        <w:jc w:val="left"/>
        <w:rPr>
          <w:rFonts w:ascii="Helvetica" w:hAnsi="Helvetica" w:cs="Helvetica"/>
          <w:sz w:val="22"/>
          <w:szCs w:val="22"/>
          <w:shd w:val="clear" w:color="auto" w:fill="FFFFFF"/>
          <w:lang w:val="bg-BG"/>
        </w:rPr>
      </w:pP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В изпълнение на Решение № 1979-МИ от 18.08.2023 г. на ЦИК след получаване на графичния файл с предпечат на хартиените бюлетини по видове ОИК следва да проведе заседание за одобряване на графичния файл с образец на бюлетината за всеки вид избор в общината. След като одобри графичния файл за всеки вид избор в общината, ОИК ги разпечатва и върху тях се подписват всички присъстващите членове и изписват трите си имена саморъчно. Върху утвърдените образци се отбелязва датата и часа на тяхното одобряване. След извършването на тези действия ОИК пристъпва удостоверяването им чрез електронния подпис.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           Одобрените образци на бюлетините са неразделна част от протокола от проведеното днес заседание.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           Заедно с одобряването на образеца на бюлетините ОИК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Павел баня</w:t>
      </w: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следва да одобри и техния тираж, съгласувано с общинската администрация.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           Едновременно с одобряване на предпечатните образци на бюлетините за съответната община ОИК одобрява и тиража на бюлетините. Съгласно чл.209, ал.3 от ИК броят на отпечатаните бюлетини следва да е равен на броя на избирателите за съответния вид избор увеличен с 10 на сто.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          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            Предвид гореизложеното и на основание чл. 85, ал.4, чл.87, ал.1, т.9, във </w:t>
      </w:r>
      <w:proofErr w:type="spellStart"/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вр</w:t>
      </w:r>
      <w:proofErr w:type="spellEnd"/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. чл.209, ал.3 от ИК и Решение № 1979-МИ от 18.08.2023 г. на ЦИК, ОИК-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Павел баня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/>
        </w:rPr>
        <w:t>РЕШИ: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            1.Одобрява печатните образци на бюлетините за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Павел баня</w:t>
      </w: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за всеки вид избор, при спазване на указанията на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1979-МИ от 18.08.2023 г. на ЦИК и </w:t>
      </w:r>
    </w:p>
    <w:p w:rsidR="00C26DDE" w:rsidRPr="008D72FD" w:rsidRDefault="00C26DDE" w:rsidP="00C26DD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</w:t>
      </w:r>
      <w:r w:rsidRPr="008D72FD">
        <w:rPr>
          <w:rFonts w:ascii="Helvetica" w:eastAsia="Times New Roman" w:hAnsi="Helvetica" w:cs="Helvetica"/>
          <w:b/>
          <w:bCs/>
          <w:sz w:val="24"/>
          <w:szCs w:val="24"/>
          <w:lang w:val="bg-BG"/>
        </w:rPr>
        <w:t xml:space="preserve">УТВЪРЖДАВА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образец на бюлетина за кмет на община Павел баня   неразделна част от настоящото решение за изборите за общински </w:t>
      </w:r>
      <w:proofErr w:type="spellStart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съветници</w:t>
      </w:r>
      <w:proofErr w:type="spellEnd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и кметове на 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>2</w:t>
      </w:r>
      <w:r w:rsidR="00144DFC">
        <w:rPr>
          <w:rFonts w:ascii="Helvetica" w:eastAsia="Times New Roman" w:hAnsi="Helvetica" w:cs="Helvetica"/>
          <w:sz w:val="24"/>
          <w:szCs w:val="24"/>
        </w:rPr>
        <w:t>9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 xml:space="preserve"> октомври 20</w:t>
      </w:r>
      <w:r w:rsidR="00144DFC">
        <w:rPr>
          <w:rFonts w:ascii="Helvetica" w:eastAsia="Times New Roman" w:hAnsi="Helvetica" w:cs="Helvetica"/>
          <w:sz w:val="24"/>
          <w:szCs w:val="24"/>
        </w:rPr>
        <w:t>23</w:t>
      </w:r>
      <w:r w:rsidR="00144DFC"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г.;</w:t>
      </w:r>
    </w:p>
    <w:p w:rsidR="00C26DDE" w:rsidRPr="008D72FD" w:rsidRDefault="00C26DDE" w:rsidP="00C26DD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8D72FD">
        <w:rPr>
          <w:rFonts w:ascii="Helvetica" w:eastAsia="Times New Roman" w:hAnsi="Helvetica" w:cs="Helvetica"/>
          <w:b/>
          <w:bCs/>
          <w:sz w:val="24"/>
          <w:szCs w:val="24"/>
          <w:lang w:val="bg-BG"/>
        </w:rPr>
        <w:lastRenderedPageBreak/>
        <w:t>УТВЪРЖДАВА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образец на бюлетина за общински </w:t>
      </w:r>
      <w:proofErr w:type="spellStart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съветници</w:t>
      </w:r>
      <w:proofErr w:type="spellEnd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в община Павел баня, неразделна част от настоящото решение за изборите за общински </w:t>
      </w:r>
      <w:proofErr w:type="spellStart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съветни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>ци</w:t>
      </w:r>
      <w:proofErr w:type="spellEnd"/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 xml:space="preserve"> и кметове на 2</w:t>
      </w:r>
      <w:r w:rsidR="00144DFC">
        <w:rPr>
          <w:rFonts w:ascii="Helvetica" w:eastAsia="Times New Roman" w:hAnsi="Helvetica" w:cs="Helvetica"/>
          <w:sz w:val="24"/>
          <w:szCs w:val="24"/>
        </w:rPr>
        <w:t>9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 xml:space="preserve"> октомври 20</w:t>
      </w:r>
      <w:r w:rsidR="00144DFC">
        <w:rPr>
          <w:rFonts w:ascii="Helvetica" w:eastAsia="Times New Roman" w:hAnsi="Helvetica" w:cs="Helvetica"/>
          <w:sz w:val="24"/>
          <w:szCs w:val="24"/>
        </w:rPr>
        <w:t>23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г.;</w:t>
      </w:r>
    </w:p>
    <w:p w:rsidR="00C26DDE" w:rsidRPr="008D72FD" w:rsidRDefault="00C26DDE" w:rsidP="00C26DD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8D72FD">
        <w:rPr>
          <w:rFonts w:ascii="Helvetica" w:eastAsia="Times New Roman" w:hAnsi="Helvetica" w:cs="Helvetica"/>
          <w:b/>
          <w:bCs/>
          <w:sz w:val="24"/>
          <w:szCs w:val="24"/>
          <w:lang w:val="bg-BG"/>
        </w:rPr>
        <w:t xml:space="preserve">УТВЪРЖДАВА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образец на бюлетина за кмет на кметство с. Габарево, общ. Павел баня   неразделна част от настоящото решение за изборите за общински </w:t>
      </w:r>
      <w:proofErr w:type="spellStart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съветници</w:t>
      </w:r>
      <w:proofErr w:type="spellEnd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и кметове на 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>2</w:t>
      </w:r>
      <w:r w:rsidR="00144DFC">
        <w:rPr>
          <w:rFonts w:ascii="Helvetica" w:eastAsia="Times New Roman" w:hAnsi="Helvetica" w:cs="Helvetica"/>
          <w:sz w:val="24"/>
          <w:szCs w:val="24"/>
        </w:rPr>
        <w:t>9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 xml:space="preserve"> октомври 20</w:t>
      </w:r>
      <w:r w:rsidR="00144DFC">
        <w:rPr>
          <w:rFonts w:ascii="Helvetica" w:eastAsia="Times New Roman" w:hAnsi="Helvetica" w:cs="Helvetica"/>
          <w:sz w:val="24"/>
          <w:szCs w:val="24"/>
        </w:rPr>
        <w:t>23</w:t>
      </w:r>
      <w:r w:rsidR="00144DFC"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г.;</w:t>
      </w:r>
    </w:p>
    <w:p w:rsidR="00C26DDE" w:rsidRPr="008D72FD" w:rsidRDefault="00C26DDE" w:rsidP="00C26DD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8D72FD">
        <w:rPr>
          <w:rFonts w:ascii="Helvetica" w:eastAsia="Times New Roman" w:hAnsi="Helvetica" w:cs="Helvetica"/>
          <w:b/>
          <w:bCs/>
          <w:sz w:val="24"/>
          <w:szCs w:val="24"/>
          <w:lang w:val="bg-BG"/>
        </w:rPr>
        <w:t xml:space="preserve">УТВЪРЖДАВА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образец на бюлетина за кмет на кметство с. Търничени , общ. Павел баня неразделна част от настоящото решение за изборите за общински </w:t>
      </w:r>
      <w:proofErr w:type="spellStart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съветници</w:t>
      </w:r>
      <w:proofErr w:type="spellEnd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и кметове на 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>2</w:t>
      </w:r>
      <w:r w:rsidR="00144DFC">
        <w:rPr>
          <w:rFonts w:ascii="Helvetica" w:eastAsia="Times New Roman" w:hAnsi="Helvetica" w:cs="Helvetica"/>
          <w:sz w:val="24"/>
          <w:szCs w:val="24"/>
        </w:rPr>
        <w:t>9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 xml:space="preserve"> октомври 20</w:t>
      </w:r>
      <w:r w:rsidR="00144DFC">
        <w:rPr>
          <w:rFonts w:ascii="Helvetica" w:eastAsia="Times New Roman" w:hAnsi="Helvetica" w:cs="Helvetica"/>
          <w:sz w:val="24"/>
          <w:szCs w:val="24"/>
        </w:rPr>
        <w:t>23</w:t>
      </w:r>
      <w:r w:rsidR="00144DFC"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г.;</w:t>
      </w:r>
    </w:p>
    <w:p w:rsidR="00C26DDE" w:rsidRPr="008D72FD" w:rsidRDefault="00C26DDE" w:rsidP="00C26DD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8D72FD">
        <w:rPr>
          <w:rFonts w:ascii="Helvetica" w:eastAsia="Times New Roman" w:hAnsi="Helvetica" w:cs="Helvetica"/>
          <w:b/>
          <w:bCs/>
          <w:sz w:val="24"/>
          <w:szCs w:val="24"/>
          <w:lang w:val="bg-BG"/>
        </w:rPr>
        <w:t>УТВЪРЖДАВА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образец на бюлетина за кмет на кметство с.Тъжа, общ. Павел баня неразделна част от настоящото решение за изборите за общински </w:t>
      </w:r>
      <w:proofErr w:type="spellStart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съветници</w:t>
      </w:r>
      <w:proofErr w:type="spellEnd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и кметове на 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>2</w:t>
      </w:r>
      <w:r w:rsidR="00144DFC">
        <w:rPr>
          <w:rFonts w:ascii="Helvetica" w:eastAsia="Times New Roman" w:hAnsi="Helvetica" w:cs="Helvetica"/>
          <w:sz w:val="24"/>
          <w:szCs w:val="24"/>
        </w:rPr>
        <w:t>9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 xml:space="preserve"> октомври 20</w:t>
      </w:r>
      <w:r w:rsidR="00144DFC">
        <w:rPr>
          <w:rFonts w:ascii="Helvetica" w:eastAsia="Times New Roman" w:hAnsi="Helvetica" w:cs="Helvetica"/>
          <w:sz w:val="24"/>
          <w:szCs w:val="24"/>
        </w:rPr>
        <w:t>23</w:t>
      </w:r>
      <w:r w:rsidR="00144DFC"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г.;</w:t>
      </w:r>
    </w:p>
    <w:p w:rsidR="00C26DDE" w:rsidRPr="008D72FD" w:rsidRDefault="00C26DDE" w:rsidP="00C26DD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8D72FD">
        <w:rPr>
          <w:rFonts w:ascii="Helvetica" w:eastAsia="Times New Roman" w:hAnsi="Helvetica" w:cs="Helvetica"/>
          <w:b/>
          <w:bCs/>
          <w:sz w:val="24"/>
          <w:szCs w:val="24"/>
          <w:lang w:val="bg-BG"/>
        </w:rPr>
        <w:t xml:space="preserve">УТВЪРЖДАВА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образец на бюлетина за кмет на кметство с. Манолово, общ. Павел баня неразделна част от настоящото решение за изборите за общински </w:t>
      </w:r>
      <w:proofErr w:type="spellStart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съветници</w:t>
      </w:r>
      <w:proofErr w:type="spellEnd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и кметове на 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>2</w:t>
      </w:r>
      <w:r w:rsidR="00144DFC">
        <w:rPr>
          <w:rFonts w:ascii="Helvetica" w:eastAsia="Times New Roman" w:hAnsi="Helvetica" w:cs="Helvetica"/>
          <w:sz w:val="24"/>
          <w:szCs w:val="24"/>
        </w:rPr>
        <w:t>9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 xml:space="preserve"> октомври 20</w:t>
      </w:r>
      <w:r w:rsidR="00144DFC">
        <w:rPr>
          <w:rFonts w:ascii="Helvetica" w:eastAsia="Times New Roman" w:hAnsi="Helvetica" w:cs="Helvetica"/>
          <w:sz w:val="24"/>
          <w:szCs w:val="24"/>
        </w:rPr>
        <w:t>23</w:t>
      </w:r>
      <w:r w:rsidR="00144DFC"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г.;</w:t>
      </w:r>
    </w:p>
    <w:p w:rsidR="00C26DDE" w:rsidRPr="008D72FD" w:rsidRDefault="00C26DDE" w:rsidP="00C26DD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8D72FD">
        <w:rPr>
          <w:rFonts w:ascii="Helvetica" w:eastAsia="Times New Roman" w:hAnsi="Helvetica" w:cs="Helvetica"/>
          <w:b/>
          <w:bCs/>
          <w:sz w:val="24"/>
          <w:szCs w:val="24"/>
          <w:lang w:val="bg-BG"/>
        </w:rPr>
        <w:t xml:space="preserve">УТВЪРЖДАВА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образец на бюлетина за кмет на кметство с. Осетеново, общ. Павел баня  неразделна част от настоящото решение за изборите за общински </w:t>
      </w:r>
      <w:proofErr w:type="spellStart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съветници</w:t>
      </w:r>
      <w:proofErr w:type="spellEnd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и кметове на 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>2</w:t>
      </w:r>
      <w:r w:rsidR="00144DFC">
        <w:rPr>
          <w:rFonts w:ascii="Helvetica" w:eastAsia="Times New Roman" w:hAnsi="Helvetica" w:cs="Helvetica"/>
          <w:sz w:val="24"/>
          <w:szCs w:val="24"/>
        </w:rPr>
        <w:t>9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 xml:space="preserve"> октомври 20</w:t>
      </w:r>
      <w:r w:rsidR="00144DFC">
        <w:rPr>
          <w:rFonts w:ascii="Helvetica" w:eastAsia="Times New Roman" w:hAnsi="Helvetica" w:cs="Helvetica"/>
          <w:sz w:val="24"/>
          <w:szCs w:val="24"/>
        </w:rPr>
        <w:t>23</w:t>
      </w:r>
      <w:r w:rsidR="00144DFC"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г.;</w:t>
      </w:r>
    </w:p>
    <w:p w:rsidR="00C26DDE" w:rsidRPr="008D72FD" w:rsidRDefault="00C26DDE" w:rsidP="00C26DD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8D72FD">
        <w:rPr>
          <w:rFonts w:ascii="Helvetica" w:eastAsia="Times New Roman" w:hAnsi="Helvetica" w:cs="Helvetica"/>
          <w:b/>
          <w:bCs/>
          <w:sz w:val="24"/>
          <w:szCs w:val="24"/>
          <w:lang w:val="bg-BG"/>
        </w:rPr>
        <w:t>УТВЪРЖДАВА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образец на бюлетина за кмет на кметство с. Александрово, общ. Павел баня  неразделна част от настоящото решение за изборите за общински </w:t>
      </w:r>
      <w:proofErr w:type="spellStart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съветници</w:t>
      </w:r>
      <w:proofErr w:type="spellEnd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и кметове на 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>2</w:t>
      </w:r>
      <w:r w:rsidR="00144DFC">
        <w:rPr>
          <w:rFonts w:ascii="Helvetica" w:eastAsia="Times New Roman" w:hAnsi="Helvetica" w:cs="Helvetica"/>
          <w:sz w:val="24"/>
          <w:szCs w:val="24"/>
        </w:rPr>
        <w:t>9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 xml:space="preserve"> октомври 20</w:t>
      </w:r>
      <w:r w:rsidR="00144DFC">
        <w:rPr>
          <w:rFonts w:ascii="Helvetica" w:eastAsia="Times New Roman" w:hAnsi="Helvetica" w:cs="Helvetica"/>
          <w:sz w:val="24"/>
          <w:szCs w:val="24"/>
        </w:rPr>
        <w:t>23</w:t>
      </w:r>
      <w:r w:rsidR="00144DFC"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г.;</w:t>
      </w:r>
    </w:p>
    <w:p w:rsidR="00C26DDE" w:rsidRPr="008D72FD" w:rsidRDefault="00C26DDE" w:rsidP="00C26DD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8D72FD">
        <w:rPr>
          <w:rFonts w:ascii="Helvetica" w:eastAsia="Times New Roman" w:hAnsi="Helvetica" w:cs="Helvetica"/>
          <w:b/>
          <w:bCs/>
          <w:sz w:val="24"/>
          <w:szCs w:val="24"/>
          <w:lang w:val="bg-BG"/>
        </w:rPr>
        <w:t xml:space="preserve">УТВЪРЖДАВА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образец на бюлетина за кмет на кметство с. Долно Сахране, общ. Павел баня неразделна част от настоящото решение за изборите за общински </w:t>
      </w:r>
      <w:proofErr w:type="spellStart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съветници</w:t>
      </w:r>
      <w:proofErr w:type="spellEnd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и кметове на 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>2</w:t>
      </w:r>
      <w:r w:rsidR="00144DFC">
        <w:rPr>
          <w:rFonts w:ascii="Helvetica" w:eastAsia="Times New Roman" w:hAnsi="Helvetica" w:cs="Helvetica"/>
          <w:sz w:val="24"/>
          <w:szCs w:val="24"/>
        </w:rPr>
        <w:t>9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 xml:space="preserve"> октомври 20</w:t>
      </w:r>
      <w:r w:rsidR="00144DFC">
        <w:rPr>
          <w:rFonts w:ascii="Helvetica" w:eastAsia="Times New Roman" w:hAnsi="Helvetica" w:cs="Helvetica"/>
          <w:sz w:val="24"/>
          <w:szCs w:val="24"/>
        </w:rPr>
        <w:t>23</w:t>
      </w:r>
      <w:r w:rsidR="00144DFC"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г.;</w:t>
      </w:r>
    </w:p>
    <w:p w:rsidR="00C26DDE" w:rsidRPr="008D72FD" w:rsidRDefault="00C26DDE" w:rsidP="00C26DD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8D72FD">
        <w:rPr>
          <w:rFonts w:ascii="Helvetica" w:eastAsia="Times New Roman" w:hAnsi="Helvetica" w:cs="Helvetica"/>
          <w:b/>
          <w:bCs/>
          <w:sz w:val="24"/>
          <w:szCs w:val="24"/>
          <w:lang w:val="bg-BG"/>
        </w:rPr>
        <w:t>УТВЪРЖДАВА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образец на бюлетина за кмет на кметство с. Горно Сахране, общ. Павел баня  неразделна част от настоящото решение за изборите за общински </w:t>
      </w:r>
      <w:proofErr w:type="spellStart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съветници</w:t>
      </w:r>
      <w:proofErr w:type="spellEnd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и кметове на 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>2</w:t>
      </w:r>
      <w:r w:rsidR="00144DFC">
        <w:rPr>
          <w:rFonts w:ascii="Helvetica" w:eastAsia="Times New Roman" w:hAnsi="Helvetica" w:cs="Helvetica"/>
          <w:sz w:val="24"/>
          <w:szCs w:val="24"/>
        </w:rPr>
        <w:t>9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 xml:space="preserve"> октомври 20</w:t>
      </w:r>
      <w:r w:rsidR="00144DFC">
        <w:rPr>
          <w:rFonts w:ascii="Helvetica" w:eastAsia="Times New Roman" w:hAnsi="Helvetica" w:cs="Helvetica"/>
          <w:sz w:val="24"/>
          <w:szCs w:val="24"/>
        </w:rPr>
        <w:t>23</w:t>
      </w:r>
      <w:r w:rsidR="00144DFC"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г.;</w:t>
      </w:r>
    </w:p>
    <w:p w:rsidR="00C26DDE" w:rsidRPr="008D72FD" w:rsidRDefault="00C26DDE" w:rsidP="00C26DD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8D72FD">
        <w:rPr>
          <w:rFonts w:ascii="Helvetica" w:eastAsia="Times New Roman" w:hAnsi="Helvetica" w:cs="Helvetica"/>
          <w:b/>
          <w:bCs/>
          <w:sz w:val="24"/>
          <w:szCs w:val="24"/>
          <w:lang w:val="bg-BG"/>
        </w:rPr>
        <w:t>УТВЪРЖДАВА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образец на бюлетина за кмет на кметство с. Асен общ. Павел баня неразделна част от настоящото решение за изборите за общински </w:t>
      </w:r>
      <w:proofErr w:type="spellStart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съветници</w:t>
      </w:r>
      <w:proofErr w:type="spellEnd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и кметове на 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>2</w:t>
      </w:r>
      <w:r w:rsidR="00144DFC">
        <w:rPr>
          <w:rFonts w:ascii="Helvetica" w:eastAsia="Times New Roman" w:hAnsi="Helvetica" w:cs="Helvetica"/>
          <w:sz w:val="24"/>
          <w:szCs w:val="24"/>
        </w:rPr>
        <w:t>9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 xml:space="preserve"> октомври 20</w:t>
      </w:r>
      <w:r w:rsidR="00144DFC">
        <w:rPr>
          <w:rFonts w:ascii="Helvetica" w:eastAsia="Times New Roman" w:hAnsi="Helvetica" w:cs="Helvetica"/>
          <w:sz w:val="24"/>
          <w:szCs w:val="24"/>
        </w:rPr>
        <w:t>23</w:t>
      </w:r>
      <w:r w:rsidR="00144DFC"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г.;</w:t>
      </w:r>
    </w:p>
    <w:p w:rsidR="00C26DDE" w:rsidRDefault="00C26DDE" w:rsidP="00C26DD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8D72FD">
        <w:rPr>
          <w:rFonts w:ascii="Helvetica" w:eastAsia="Times New Roman" w:hAnsi="Helvetica" w:cs="Helvetica"/>
          <w:b/>
          <w:bCs/>
          <w:sz w:val="24"/>
          <w:szCs w:val="24"/>
          <w:lang w:val="bg-BG"/>
        </w:rPr>
        <w:t xml:space="preserve">УТВЪРЖДАВА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образец на бюлетина за кмет на кметство с. Скобелево, общ. Павел баня неразделна част от настоящото решение за изборите за общински </w:t>
      </w:r>
      <w:proofErr w:type="spellStart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съветници</w:t>
      </w:r>
      <w:proofErr w:type="spellEnd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и кметове на 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>2</w:t>
      </w:r>
      <w:r w:rsidR="00144DFC">
        <w:rPr>
          <w:rFonts w:ascii="Helvetica" w:eastAsia="Times New Roman" w:hAnsi="Helvetica" w:cs="Helvetica"/>
          <w:sz w:val="24"/>
          <w:szCs w:val="24"/>
        </w:rPr>
        <w:t>9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 xml:space="preserve"> октомври 20</w:t>
      </w:r>
      <w:r w:rsidR="00144DFC">
        <w:rPr>
          <w:rFonts w:ascii="Helvetica" w:eastAsia="Times New Roman" w:hAnsi="Helvetica" w:cs="Helvetica"/>
          <w:sz w:val="24"/>
          <w:szCs w:val="24"/>
        </w:rPr>
        <w:t>23</w:t>
      </w:r>
      <w:r w:rsidR="00144DFC"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г.;</w:t>
      </w:r>
    </w:p>
    <w:p w:rsidR="00C26DDE" w:rsidRPr="008D72FD" w:rsidRDefault="00C26DDE" w:rsidP="00C26DD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8D72FD">
        <w:rPr>
          <w:rFonts w:ascii="Helvetica" w:eastAsia="Times New Roman" w:hAnsi="Helvetica" w:cs="Helvetica"/>
          <w:b/>
          <w:bCs/>
          <w:sz w:val="24"/>
          <w:szCs w:val="24"/>
          <w:lang w:val="bg-BG"/>
        </w:rPr>
        <w:t>УТВЪРЖДАВА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образец на бюлетина за кмет на кметство с.</w:t>
      </w:r>
      <w:r>
        <w:rPr>
          <w:rFonts w:ascii="Helvetica" w:eastAsia="Times New Roman" w:hAnsi="Helvetica" w:cs="Helvetica"/>
          <w:sz w:val="24"/>
          <w:szCs w:val="24"/>
          <w:lang w:val="bg-BG"/>
        </w:rPr>
        <w:t>Турия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, общ. Павел баня неразделна част от настоящото решение за изборите за общински </w:t>
      </w:r>
      <w:proofErr w:type="spellStart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съветници</w:t>
      </w:r>
      <w:proofErr w:type="spellEnd"/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и кметове на 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>2</w:t>
      </w:r>
      <w:r w:rsidR="00144DFC">
        <w:rPr>
          <w:rFonts w:ascii="Helvetica" w:eastAsia="Times New Roman" w:hAnsi="Helvetica" w:cs="Helvetica"/>
          <w:sz w:val="24"/>
          <w:szCs w:val="24"/>
        </w:rPr>
        <w:t>9</w:t>
      </w:r>
      <w:r w:rsidR="00144DFC">
        <w:rPr>
          <w:rFonts w:ascii="Helvetica" w:eastAsia="Times New Roman" w:hAnsi="Helvetica" w:cs="Helvetica"/>
          <w:sz w:val="24"/>
          <w:szCs w:val="24"/>
          <w:lang w:val="bg-BG"/>
        </w:rPr>
        <w:t xml:space="preserve"> октомври 20</w:t>
      </w:r>
      <w:r w:rsidR="00144DFC">
        <w:rPr>
          <w:rFonts w:ascii="Helvetica" w:eastAsia="Times New Roman" w:hAnsi="Helvetica" w:cs="Helvetica"/>
          <w:sz w:val="24"/>
          <w:szCs w:val="24"/>
        </w:rPr>
        <w:t>23</w:t>
      </w:r>
      <w:r w:rsidR="00144DFC"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г.;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           2.Одобрява тиража на бюлетините, както следва:</w:t>
      </w:r>
    </w:p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8"/>
        <w:gridCol w:w="2514"/>
        <w:gridCol w:w="2270"/>
        <w:gridCol w:w="2433"/>
      </w:tblGrid>
      <w:tr w:rsidR="00C26DDE" w:rsidRPr="00C26DDE" w:rsidTr="00C26DDE">
        <w:trPr>
          <w:trHeight w:val="794"/>
        </w:trPr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 w:rsidRPr="00C26D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 </w:t>
            </w:r>
          </w:p>
        </w:tc>
        <w:tc>
          <w:tcPr>
            <w:tcW w:w="2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 w:rsidRPr="00C26D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Брой избиратели</w:t>
            </w:r>
          </w:p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 w:rsidRPr="00C26D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към м.09.2023 г.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 w:rsidRPr="00C26D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Брой с 10% резерв</w:t>
            </w:r>
          </w:p>
        </w:tc>
        <w:tc>
          <w:tcPr>
            <w:tcW w:w="2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 w:rsidRPr="00C26D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Тираж на бюлетини</w:t>
            </w:r>
          </w:p>
        </w:tc>
      </w:tr>
      <w:tr w:rsidR="00C26DDE" w:rsidRPr="00C26DDE" w:rsidTr="00C26DDE">
        <w:trPr>
          <w:trHeight w:val="406"/>
        </w:trPr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 w:rsidRPr="00C26D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 xml:space="preserve">Общински </w:t>
            </w:r>
            <w:proofErr w:type="spellStart"/>
            <w:r w:rsidRPr="00C26D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съветници</w:t>
            </w:r>
            <w:proofErr w:type="spellEnd"/>
          </w:p>
        </w:tc>
        <w:tc>
          <w:tcPr>
            <w:tcW w:w="2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11375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12513</w:t>
            </w:r>
          </w:p>
        </w:tc>
        <w:tc>
          <w:tcPr>
            <w:tcW w:w="2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/>
              </w:rPr>
              <w:t>11000</w:t>
            </w:r>
          </w:p>
        </w:tc>
      </w:tr>
      <w:tr w:rsidR="00C26DDE" w:rsidRPr="00C26DDE" w:rsidTr="00C26DDE">
        <w:trPr>
          <w:trHeight w:val="406"/>
        </w:trPr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 w:rsidRPr="00C26D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Кмет на община</w:t>
            </w:r>
          </w:p>
        </w:tc>
        <w:tc>
          <w:tcPr>
            <w:tcW w:w="2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11375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12513</w:t>
            </w:r>
          </w:p>
        </w:tc>
        <w:tc>
          <w:tcPr>
            <w:tcW w:w="2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/>
              </w:rPr>
              <w:t>11000</w:t>
            </w:r>
          </w:p>
        </w:tc>
      </w:tr>
      <w:tr w:rsidR="00C26DDE" w:rsidRPr="00C26DDE" w:rsidTr="00C26DDE">
        <w:trPr>
          <w:trHeight w:val="406"/>
        </w:trPr>
        <w:tc>
          <w:tcPr>
            <w:tcW w:w="997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 w:rsidRPr="00C26DD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Кметове на кметства</w:t>
            </w:r>
          </w:p>
        </w:tc>
      </w:tr>
      <w:tr w:rsidR="00C26DDE" w:rsidRPr="00C26DDE" w:rsidTr="00C26DDE">
        <w:trPr>
          <w:trHeight w:val="406"/>
        </w:trPr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Турия</w:t>
            </w:r>
          </w:p>
        </w:tc>
        <w:tc>
          <w:tcPr>
            <w:tcW w:w="2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238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262</w:t>
            </w:r>
          </w:p>
        </w:tc>
        <w:tc>
          <w:tcPr>
            <w:tcW w:w="2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/>
              </w:rPr>
              <w:t>400</w:t>
            </w:r>
          </w:p>
        </w:tc>
      </w:tr>
      <w:tr w:rsidR="00C26DDE" w:rsidRPr="00C26DDE" w:rsidTr="00C26DDE">
        <w:trPr>
          <w:trHeight w:val="406"/>
        </w:trPr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lastRenderedPageBreak/>
              <w:t>Долно Сахране</w:t>
            </w:r>
          </w:p>
        </w:tc>
        <w:tc>
          <w:tcPr>
            <w:tcW w:w="2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565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622</w:t>
            </w:r>
          </w:p>
        </w:tc>
        <w:tc>
          <w:tcPr>
            <w:tcW w:w="2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/>
              </w:rPr>
              <w:t>600</w:t>
            </w:r>
          </w:p>
        </w:tc>
      </w:tr>
      <w:tr w:rsidR="00C26DDE" w:rsidRPr="00C26DDE" w:rsidTr="00C26DDE">
        <w:trPr>
          <w:trHeight w:val="388"/>
        </w:trPr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Горно Сахране</w:t>
            </w:r>
          </w:p>
        </w:tc>
        <w:tc>
          <w:tcPr>
            <w:tcW w:w="2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1114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1226</w:t>
            </w:r>
          </w:p>
        </w:tc>
        <w:tc>
          <w:tcPr>
            <w:tcW w:w="2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/>
              </w:rPr>
              <w:t>1000</w:t>
            </w:r>
          </w:p>
        </w:tc>
      </w:tr>
      <w:tr w:rsidR="00C26DDE" w:rsidRPr="00C26DDE" w:rsidTr="00C26DDE">
        <w:trPr>
          <w:trHeight w:val="406"/>
        </w:trPr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Асен</w:t>
            </w:r>
          </w:p>
        </w:tc>
        <w:tc>
          <w:tcPr>
            <w:tcW w:w="2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396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436</w:t>
            </w:r>
          </w:p>
        </w:tc>
        <w:tc>
          <w:tcPr>
            <w:tcW w:w="2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/>
              </w:rPr>
              <w:t>500</w:t>
            </w:r>
          </w:p>
        </w:tc>
      </w:tr>
      <w:tr w:rsidR="00C26DDE" w:rsidRPr="00C26DDE" w:rsidTr="00C26DDE">
        <w:trPr>
          <w:trHeight w:val="406"/>
        </w:trPr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Скобелево</w:t>
            </w:r>
          </w:p>
        </w:tc>
        <w:tc>
          <w:tcPr>
            <w:tcW w:w="2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554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609</w:t>
            </w:r>
          </w:p>
        </w:tc>
        <w:tc>
          <w:tcPr>
            <w:tcW w:w="2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/>
              </w:rPr>
              <w:t> 500</w:t>
            </w:r>
          </w:p>
        </w:tc>
      </w:tr>
      <w:tr w:rsidR="00C26DDE" w:rsidRPr="00C26DDE" w:rsidTr="00C26DDE">
        <w:trPr>
          <w:trHeight w:val="406"/>
        </w:trPr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Габарево</w:t>
            </w:r>
          </w:p>
        </w:tc>
        <w:tc>
          <w:tcPr>
            <w:tcW w:w="2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1312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1433</w:t>
            </w:r>
          </w:p>
        </w:tc>
        <w:tc>
          <w:tcPr>
            <w:tcW w:w="2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/>
              </w:rPr>
              <w:t>1200</w:t>
            </w:r>
          </w:p>
        </w:tc>
      </w:tr>
      <w:tr w:rsidR="00C26DDE" w:rsidRPr="00C26DDE" w:rsidTr="00C26DDE">
        <w:trPr>
          <w:trHeight w:val="406"/>
        </w:trPr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Търничени</w:t>
            </w:r>
          </w:p>
        </w:tc>
        <w:tc>
          <w:tcPr>
            <w:tcW w:w="2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711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782</w:t>
            </w:r>
          </w:p>
        </w:tc>
        <w:tc>
          <w:tcPr>
            <w:tcW w:w="2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/>
              </w:rPr>
              <w:t>700</w:t>
            </w:r>
          </w:p>
        </w:tc>
      </w:tr>
      <w:tr w:rsidR="00C26DDE" w:rsidRPr="00C26DDE" w:rsidTr="00C26DDE">
        <w:trPr>
          <w:trHeight w:val="406"/>
        </w:trPr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Тъжа</w:t>
            </w:r>
          </w:p>
        </w:tc>
        <w:tc>
          <w:tcPr>
            <w:tcW w:w="2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1013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1106</w:t>
            </w:r>
          </w:p>
        </w:tc>
        <w:tc>
          <w:tcPr>
            <w:tcW w:w="2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/>
              </w:rPr>
              <w:t>1000</w:t>
            </w:r>
          </w:p>
        </w:tc>
      </w:tr>
      <w:tr w:rsidR="00C26DDE" w:rsidRPr="00C26DDE" w:rsidTr="00C26DDE">
        <w:trPr>
          <w:trHeight w:val="406"/>
        </w:trPr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Александрово</w:t>
            </w:r>
          </w:p>
        </w:tc>
        <w:tc>
          <w:tcPr>
            <w:tcW w:w="2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1537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1690</w:t>
            </w:r>
          </w:p>
        </w:tc>
        <w:tc>
          <w:tcPr>
            <w:tcW w:w="2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/>
              </w:rPr>
              <w:t>1500</w:t>
            </w:r>
          </w:p>
        </w:tc>
      </w:tr>
      <w:tr w:rsidR="00C26DDE" w:rsidRPr="00C26DDE" w:rsidTr="00C26DDE">
        <w:trPr>
          <w:trHeight w:val="388"/>
        </w:trPr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Манолово</w:t>
            </w:r>
          </w:p>
        </w:tc>
        <w:tc>
          <w:tcPr>
            <w:tcW w:w="2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663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729</w:t>
            </w:r>
          </w:p>
        </w:tc>
        <w:tc>
          <w:tcPr>
            <w:tcW w:w="2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/>
              </w:rPr>
              <w:t>600</w:t>
            </w:r>
          </w:p>
        </w:tc>
      </w:tr>
      <w:tr w:rsidR="00C26DDE" w:rsidRPr="00C26DDE" w:rsidTr="00C26DDE">
        <w:trPr>
          <w:trHeight w:val="406"/>
        </w:trPr>
        <w:tc>
          <w:tcPr>
            <w:tcW w:w="2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Осетеново</w:t>
            </w:r>
          </w:p>
        </w:tc>
        <w:tc>
          <w:tcPr>
            <w:tcW w:w="2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1018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1126</w:t>
            </w:r>
          </w:p>
        </w:tc>
        <w:tc>
          <w:tcPr>
            <w:tcW w:w="24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6DDE" w:rsidRPr="00C26DDE" w:rsidRDefault="00C26DDE" w:rsidP="00C26DDE">
            <w:pPr>
              <w:spacing w:after="150" w:line="240" w:lineRule="auto"/>
              <w:ind w:firstLine="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/>
              </w:rPr>
              <w:t>900</w:t>
            </w:r>
          </w:p>
        </w:tc>
      </w:tr>
    </w:tbl>
    <w:p w:rsidR="00C26DDE" w:rsidRPr="00C26DDE" w:rsidRDefault="00C26DDE" w:rsidP="00C26DDE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C26DDE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 </w:t>
      </w:r>
    </w:p>
    <w:p w:rsidR="00C26DDE" w:rsidRDefault="00C26DDE" w:rsidP="00B77EEF">
      <w:pPr>
        <w:shd w:val="clear" w:color="auto" w:fill="FFFFFF"/>
        <w:spacing w:after="150" w:line="240" w:lineRule="auto"/>
        <w:jc w:val="left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144DFC" w:rsidRPr="00E80F06" w:rsidRDefault="00144DFC" w:rsidP="00144DFC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bg-BG"/>
        </w:rPr>
      </w:pPr>
      <w:r w:rsidRPr="00E80F06">
        <w:rPr>
          <w:rFonts w:ascii="Arial" w:hAnsi="Arial" w:cs="Arial"/>
          <w:b/>
          <w:sz w:val="22"/>
          <w:szCs w:val="22"/>
          <w:lang w:val="bg-BG"/>
        </w:rPr>
        <w:t>Решението е прието, като За” гласуват</w:t>
      </w:r>
      <w:r w:rsidRPr="00E80F06">
        <w:rPr>
          <w:rFonts w:ascii="Arial" w:hAnsi="Arial" w:cs="Arial"/>
          <w:b/>
          <w:sz w:val="22"/>
          <w:szCs w:val="22"/>
        </w:rPr>
        <w:t>:</w:t>
      </w:r>
      <w:r w:rsidRPr="00E80F06">
        <w:rPr>
          <w:rFonts w:ascii="Arial" w:hAnsi="Arial" w:cs="Arial"/>
          <w:b/>
          <w:sz w:val="22"/>
          <w:szCs w:val="22"/>
          <w:lang w:val="bg-BG"/>
        </w:rPr>
        <w:t xml:space="preserve"> Силвена </w:t>
      </w:r>
      <w:proofErr w:type="spellStart"/>
      <w:r w:rsidRPr="00E80F06">
        <w:rPr>
          <w:rFonts w:ascii="Arial" w:hAnsi="Arial" w:cs="Arial"/>
          <w:b/>
          <w:sz w:val="22"/>
          <w:szCs w:val="22"/>
          <w:lang w:val="bg-BG"/>
        </w:rPr>
        <w:t>Търпанова</w:t>
      </w:r>
      <w:proofErr w:type="spellEnd"/>
      <w:r w:rsidRPr="00E80F06">
        <w:rPr>
          <w:rFonts w:ascii="Arial" w:hAnsi="Arial" w:cs="Arial"/>
          <w:b/>
          <w:sz w:val="22"/>
          <w:szCs w:val="22"/>
          <w:lang w:val="bg-BG"/>
        </w:rPr>
        <w:t xml:space="preserve">, </w:t>
      </w:r>
      <w:r w:rsidRPr="00E80F06">
        <w:rPr>
          <w:rFonts w:ascii="Arial" w:hAnsi="Arial" w:cs="Arial"/>
          <w:b/>
          <w:sz w:val="22"/>
          <w:szCs w:val="22"/>
          <w:lang w:val="bg-BG" w:eastAsia="en-US"/>
        </w:rPr>
        <w:t xml:space="preserve">Йонка Христова Кавръкова, Йоан  Савов Вълканов, Христина Иванова Георгиева, Васка  Тенева </w:t>
      </w:r>
      <w:proofErr w:type="spellStart"/>
      <w:r w:rsidRPr="00E80F06">
        <w:rPr>
          <w:rFonts w:ascii="Arial" w:hAnsi="Arial" w:cs="Arial"/>
          <w:b/>
          <w:sz w:val="22"/>
          <w:szCs w:val="22"/>
          <w:lang w:val="bg-BG" w:eastAsia="en-US"/>
        </w:rPr>
        <w:t>Хубева</w:t>
      </w:r>
      <w:proofErr w:type="spellEnd"/>
      <w:r w:rsidRPr="00E80F06">
        <w:rPr>
          <w:rFonts w:ascii="Arial" w:hAnsi="Arial" w:cs="Arial"/>
          <w:b/>
          <w:sz w:val="22"/>
          <w:szCs w:val="22"/>
          <w:lang w:val="bg-BG" w:eastAsia="en-US"/>
        </w:rPr>
        <w:t xml:space="preserve">, Дочка  Господинова  Ставрева, Теодора  Пеева  </w:t>
      </w:r>
      <w:proofErr w:type="spellStart"/>
      <w:r w:rsidRPr="00E80F06">
        <w:rPr>
          <w:rFonts w:ascii="Arial" w:hAnsi="Arial" w:cs="Arial"/>
          <w:b/>
          <w:sz w:val="22"/>
          <w:szCs w:val="22"/>
          <w:lang w:val="bg-BG" w:eastAsia="en-US"/>
        </w:rPr>
        <w:t>Увалиева</w:t>
      </w:r>
      <w:proofErr w:type="spellEnd"/>
      <w:r w:rsidRPr="00E80F06">
        <w:rPr>
          <w:rFonts w:ascii="Arial" w:hAnsi="Arial" w:cs="Arial"/>
          <w:b/>
          <w:sz w:val="22"/>
          <w:szCs w:val="22"/>
          <w:lang w:val="bg-BG" w:eastAsia="en-US"/>
        </w:rPr>
        <w:t xml:space="preserve">, Мария Лалева Радева, Мария </w:t>
      </w:r>
      <w:proofErr w:type="spellStart"/>
      <w:r w:rsidRPr="00E80F06">
        <w:rPr>
          <w:rFonts w:ascii="Arial" w:hAnsi="Arial" w:cs="Arial"/>
          <w:b/>
          <w:sz w:val="22"/>
          <w:szCs w:val="22"/>
          <w:lang w:val="bg-BG" w:eastAsia="en-US"/>
        </w:rPr>
        <w:t>Дечкова</w:t>
      </w:r>
      <w:proofErr w:type="spellEnd"/>
      <w:r w:rsidRPr="00E80F06">
        <w:rPr>
          <w:rFonts w:ascii="Arial" w:hAnsi="Arial" w:cs="Arial"/>
          <w:b/>
          <w:sz w:val="22"/>
          <w:szCs w:val="22"/>
          <w:lang w:val="bg-BG" w:eastAsia="en-US"/>
        </w:rPr>
        <w:t xml:space="preserve"> Райкова</w:t>
      </w:r>
      <w:r w:rsidRPr="00E80F06">
        <w:rPr>
          <w:rFonts w:ascii="Arial" w:hAnsi="Arial" w:cs="Arial"/>
          <w:b/>
          <w:sz w:val="22"/>
          <w:szCs w:val="22"/>
          <w:lang w:val="bg-BG"/>
        </w:rPr>
        <w:t>,</w:t>
      </w:r>
      <w:r w:rsidRPr="00E80F06">
        <w:rPr>
          <w:rFonts w:ascii="Arial" w:hAnsi="Arial" w:cs="Arial"/>
          <w:b/>
          <w:sz w:val="22"/>
          <w:szCs w:val="22"/>
          <w:lang w:val="bg-BG" w:eastAsia="en-US"/>
        </w:rPr>
        <w:t xml:space="preserve"> Деница </w:t>
      </w:r>
      <w:proofErr w:type="spellStart"/>
      <w:r w:rsidRPr="00E80F06">
        <w:rPr>
          <w:rFonts w:ascii="Arial" w:hAnsi="Arial" w:cs="Arial"/>
          <w:b/>
          <w:sz w:val="22"/>
          <w:szCs w:val="22"/>
          <w:lang w:val="bg-BG" w:eastAsia="en-US"/>
        </w:rPr>
        <w:t>Християнова</w:t>
      </w:r>
      <w:proofErr w:type="spellEnd"/>
      <w:r w:rsidRPr="00E80F06">
        <w:rPr>
          <w:rFonts w:ascii="Arial" w:hAnsi="Arial" w:cs="Arial"/>
          <w:b/>
          <w:sz w:val="22"/>
          <w:szCs w:val="22"/>
          <w:lang w:val="bg-BG" w:eastAsia="en-US"/>
        </w:rPr>
        <w:t xml:space="preserve"> Иванова, Мирослава Любенова.</w:t>
      </w:r>
    </w:p>
    <w:p w:rsidR="00144DFC" w:rsidRPr="00E80F06" w:rsidRDefault="00144DFC" w:rsidP="00144DFC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sz w:val="22"/>
          <w:szCs w:val="22"/>
        </w:rPr>
      </w:pPr>
      <w:r w:rsidRPr="00E80F06">
        <w:rPr>
          <w:rFonts w:ascii="Arial" w:eastAsia="Times New Roman" w:hAnsi="Arial" w:cs="Arial"/>
          <w:sz w:val="22"/>
          <w:szCs w:val="22"/>
        </w:rPr>
        <w:t xml:space="preserve">         </w:t>
      </w:r>
    </w:p>
    <w:p w:rsidR="00144DFC" w:rsidRPr="00144DFC" w:rsidRDefault="00144DFC" w:rsidP="00B77EEF">
      <w:pPr>
        <w:shd w:val="clear" w:color="auto" w:fill="FFFFFF"/>
        <w:spacing w:after="150" w:line="240" w:lineRule="auto"/>
        <w:jc w:val="left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A397F" w:rsidRPr="008D72FD" w:rsidRDefault="002A397F" w:rsidP="002A397F">
      <w:pPr>
        <w:spacing w:after="150" w:line="240" w:lineRule="auto"/>
        <w:ind w:firstLine="0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            Електронните образци на бюлетините да бъдат подписани с електронния подпис на комисията.</w:t>
      </w:r>
    </w:p>
    <w:p w:rsidR="002A397F" w:rsidRPr="008D72FD" w:rsidRDefault="002A397F" w:rsidP="002A397F">
      <w:pPr>
        <w:spacing w:after="150" w:line="240" w:lineRule="auto"/>
        <w:ind w:firstLine="0"/>
        <w:jc w:val="left"/>
        <w:rPr>
          <w:rFonts w:ascii="Helvetica" w:eastAsia="Times New Roman" w:hAnsi="Helvetica" w:cs="Helvetica"/>
          <w:sz w:val="24"/>
          <w:szCs w:val="24"/>
          <w:lang w:val="bg-BG"/>
        </w:rPr>
      </w:pP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>Решението може да се оспорва пред Централната избирателна комисия, чрез ОИК-</w:t>
      </w:r>
      <w:r w:rsidR="00B77EEF">
        <w:rPr>
          <w:rFonts w:ascii="Helvetica" w:eastAsia="Times New Roman" w:hAnsi="Helvetica" w:cs="Helvetica"/>
          <w:sz w:val="24"/>
          <w:szCs w:val="24"/>
          <w:lang w:val="bg-BG"/>
        </w:rPr>
        <w:t>Павел баня</w:t>
      </w:r>
      <w:r w:rsidRPr="008D72FD">
        <w:rPr>
          <w:rFonts w:ascii="Helvetica" w:eastAsia="Times New Roman" w:hAnsi="Helvetica" w:cs="Helvetica"/>
          <w:sz w:val="24"/>
          <w:szCs w:val="24"/>
          <w:lang w:val="bg-BG"/>
        </w:rPr>
        <w:t xml:space="preserve"> по реда на чл. 88 от ИК.</w:t>
      </w:r>
    </w:p>
    <w:p w:rsidR="008D79E5" w:rsidRPr="008D72FD" w:rsidRDefault="008D79E5" w:rsidP="006B5D8D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B5D8D" w:rsidRPr="008D72FD" w:rsidRDefault="006B5D8D" w:rsidP="006B5D8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bookmarkStart w:id="0" w:name="_GoBack"/>
      <w:r w:rsidRPr="008D72F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6B5D8D" w:rsidRPr="008D72FD" w:rsidRDefault="006B5D8D" w:rsidP="006B5D8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 w:rsidRPr="008D72FD"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Pr="008D72F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6B5D8D" w:rsidRPr="008D72FD" w:rsidRDefault="006B5D8D" w:rsidP="006B5D8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B5D8D" w:rsidRPr="008D72FD" w:rsidRDefault="006B5D8D" w:rsidP="006B5D8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0067E1" w:rsidRPr="008D72FD" w:rsidRDefault="006B5D8D" w:rsidP="001F0901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20FC4" w:rsidRPr="008D72FD">
        <w:rPr>
          <w:rFonts w:ascii="Times New Roman" w:hAnsi="Times New Roman" w:cs="Times New Roman"/>
          <w:sz w:val="24"/>
          <w:szCs w:val="24"/>
          <w:lang w:val="bg-BG"/>
        </w:rPr>
        <w:t xml:space="preserve">            </w:t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0341F">
        <w:rPr>
          <w:rFonts w:ascii="Times New Roman" w:hAnsi="Times New Roman" w:cs="Times New Roman"/>
          <w:sz w:val="24"/>
          <w:szCs w:val="24"/>
          <w:lang w:val="bg-BG"/>
        </w:rPr>
        <w:t>Мирослава Любенова</w:t>
      </w:r>
      <w:r w:rsidRPr="008D72FD">
        <w:rPr>
          <w:rFonts w:ascii="Times New Roman" w:hAnsi="Times New Roman" w:cs="Times New Roman"/>
          <w:sz w:val="24"/>
          <w:szCs w:val="24"/>
          <w:lang w:val="bg-BG"/>
        </w:rPr>
        <w:t>/</w:t>
      </w:r>
      <w:bookmarkEnd w:id="0"/>
    </w:p>
    <w:sectPr w:rsidR="000067E1" w:rsidRPr="008D72FD" w:rsidSect="00F7427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9D" w:rsidRDefault="000B009D" w:rsidP="008317FF">
      <w:pPr>
        <w:spacing w:line="240" w:lineRule="auto"/>
      </w:pPr>
      <w:r>
        <w:separator/>
      </w:r>
    </w:p>
  </w:endnote>
  <w:endnote w:type="continuationSeparator" w:id="0">
    <w:p w:rsidR="000B009D" w:rsidRDefault="000B009D" w:rsidP="00831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9D" w:rsidRDefault="000B009D" w:rsidP="008317FF">
      <w:pPr>
        <w:spacing w:line="240" w:lineRule="auto"/>
      </w:pPr>
      <w:r>
        <w:separator/>
      </w:r>
    </w:p>
  </w:footnote>
  <w:footnote w:type="continuationSeparator" w:id="0">
    <w:p w:rsidR="000B009D" w:rsidRDefault="000B009D" w:rsidP="008317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55E"/>
    <w:multiLevelType w:val="multilevel"/>
    <w:tmpl w:val="F76EF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907A18"/>
    <w:multiLevelType w:val="multilevel"/>
    <w:tmpl w:val="94FE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25C3B"/>
    <w:multiLevelType w:val="hybridMultilevel"/>
    <w:tmpl w:val="C0D074B8"/>
    <w:lvl w:ilvl="0" w:tplc="BB1A7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8E"/>
    <w:rsid w:val="000067E1"/>
    <w:rsid w:val="000B009D"/>
    <w:rsid w:val="00144DFC"/>
    <w:rsid w:val="001F0901"/>
    <w:rsid w:val="001F4A42"/>
    <w:rsid w:val="00224964"/>
    <w:rsid w:val="002A397F"/>
    <w:rsid w:val="003C10E5"/>
    <w:rsid w:val="003C328E"/>
    <w:rsid w:val="003E47C0"/>
    <w:rsid w:val="004811BA"/>
    <w:rsid w:val="004B4DB9"/>
    <w:rsid w:val="004D2C3B"/>
    <w:rsid w:val="004E3CD1"/>
    <w:rsid w:val="005A79FB"/>
    <w:rsid w:val="00637B73"/>
    <w:rsid w:val="00690212"/>
    <w:rsid w:val="006B5D8D"/>
    <w:rsid w:val="0070341F"/>
    <w:rsid w:val="00784943"/>
    <w:rsid w:val="00807606"/>
    <w:rsid w:val="00822874"/>
    <w:rsid w:val="008317FF"/>
    <w:rsid w:val="008A630D"/>
    <w:rsid w:val="008D72FD"/>
    <w:rsid w:val="008D79E5"/>
    <w:rsid w:val="00920FC4"/>
    <w:rsid w:val="009479A2"/>
    <w:rsid w:val="00972177"/>
    <w:rsid w:val="00987263"/>
    <w:rsid w:val="00A40154"/>
    <w:rsid w:val="00A4495F"/>
    <w:rsid w:val="00B33781"/>
    <w:rsid w:val="00B4092C"/>
    <w:rsid w:val="00B77EEF"/>
    <w:rsid w:val="00B92F86"/>
    <w:rsid w:val="00C0323D"/>
    <w:rsid w:val="00C221B6"/>
    <w:rsid w:val="00C26DDE"/>
    <w:rsid w:val="00CB2B94"/>
    <w:rsid w:val="00DD58B0"/>
    <w:rsid w:val="00F32D3C"/>
    <w:rsid w:val="00F7427F"/>
    <w:rsid w:val="00F91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8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5D8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6B5D8D"/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styleId="a5">
    <w:name w:val="Strong"/>
    <w:basedOn w:val="a0"/>
    <w:uiPriority w:val="22"/>
    <w:qFormat/>
    <w:rsid w:val="00224964"/>
    <w:rPr>
      <w:b/>
      <w:bCs/>
    </w:rPr>
  </w:style>
  <w:style w:type="paragraph" w:styleId="a6">
    <w:name w:val="Normal (Web)"/>
    <w:basedOn w:val="a"/>
    <w:uiPriority w:val="99"/>
    <w:unhideWhenUsed/>
    <w:rsid w:val="00224964"/>
    <w:pPr>
      <w:spacing w:after="187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customStyle="1" w:styleId="resh-title">
    <w:name w:val="resh-title"/>
    <w:basedOn w:val="a"/>
    <w:rsid w:val="00224964"/>
    <w:pPr>
      <w:spacing w:before="240" w:after="240" w:line="240" w:lineRule="auto"/>
      <w:ind w:left="1200" w:right="1200" w:firstLine="0"/>
      <w:jc w:val="center"/>
    </w:pPr>
    <w:rPr>
      <w:rFonts w:ascii="Times New Roman" w:eastAsia="Times New Roman" w:hAnsi="Times New Roman" w:cs="Times New Roman"/>
      <w:sz w:val="34"/>
      <w:szCs w:val="34"/>
      <w:lang w:val="bg-BG"/>
    </w:rPr>
  </w:style>
  <w:style w:type="paragraph" w:styleId="a7">
    <w:name w:val="header"/>
    <w:basedOn w:val="a"/>
    <w:link w:val="a8"/>
    <w:uiPriority w:val="99"/>
    <w:semiHidden/>
    <w:unhideWhenUsed/>
    <w:rsid w:val="008317FF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8317FF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9">
    <w:name w:val="footer"/>
    <w:basedOn w:val="a"/>
    <w:link w:val="aa"/>
    <w:uiPriority w:val="99"/>
    <w:semiHidden/>
    <w:unhideWhenUsed/>
    <w:rsid w:val="008317FF"/>
    <w:pPr>
      <w:tabs>
        <w:tab w:val="center" w:pos="4536"/>
        <w:tab w:val="right" w:pos="9072"/>
      </w:tabs>
      <w:spacing w:line="240" w:lineRule="auto"/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8317FF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table" w:styleId="ab">
    <w:name w:val="Table Grid"/>
    <w:basedOn w:val="a1"/>
    <w:uiPriority w:val="59"/>
    <w:rsid w:val="003E47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B77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8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5D8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6B5D8D"/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styleId="a5">
    <w:name w:val="Strong"/>
    <w:basedOn w:val="a0"/>
    <w:uiPriority w:val="22"/>
    <w:qFormat/>
    <w:rsid w:val="00224964"/>
    <w:rPr>
      <w:b/>
      <w:bCs/>
    </w:rPr>
  </w:style>
  <w:style w:type="paragraph" w:styleId="a6">
    <w:name w:val="Normal (Web)"/>
    <w:basedOn w:val="a"/>
    <w:uiPriority w:val="99"/>
    <w:unhideWhenUsed/>
    <w:rsid w:val="00224964"/>
    <w:pPr>
      <w:spacing w:after="187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customStyle="1" w:styleId="resh-title">
    <w:name w:val="resh-title"/>
    <w:basedOn w:val="a"/>
    <w:rsid w:val="00224964"/>
    <w:pPr>
      <w:spacing w:before="240" w:after="240" w:line="240" w:lineRule="auto"/>
      <w:ind w:left="1200" w:right="1200" w:firstLine="0"/>
      <w:jc w:val="center"/>
    </w:pPr>
    <w:rPr>
      <w:rFonts w:ascii="Times New Roman" w:eastAsia="Times New Roman" w:hAnsi="Times New Roman" w:cs="Times New Roman"/>
      <w:sz w:val="34"/>
      <w:szCs w:val="34"/>
      <w:lang w:val="bg-BG"/>
    </w:rPr>
  </w:style>
  <w:style w:type="paragraph" w:styleId="a7">
    <w:name w:val="header"/>
    <w:basedOn w:val="a"/>
    <w:link w:val="a8"/>
    <w:uiPriority w:val="99"/>
    <w:semiHidden/>
    <w:unhideWhenUsed/>
    <w:rsid w:val="008317FF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8317FF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9">
    <w:name w:val="footer"/>
    <w:basedOn w:val="a"/>
    <w:link w:val="aa"/>
    <w:uiPriority w:val="99"/>
    <w:semiHidden/>
    <w:unhideWhenUsed/>
    <w:rsid w:val="008317FF"/>
    <w:pPr>
      <w:tabs>
        <w:tab w:val="center" w:pos="4536"/>
        <w:tab w:val="right" w:pos="9072"/>
      </w:tabs>
      <w:spacing w:line="240" w:lineRule="auto"/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8317FF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table" w:styleId="ab">
    <w:name w:val="Table Grid"/>
    <w:basedOn w:val="a1"/>
    <w:uiPriority w:val="59"/>
    <w:rsid w:val="003E47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B77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7122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6</cp:revision>
  <cp:lastPrinted>2023-10-02T15:58:00Z</cp:lastPrinted>
  <dcterms:created xsi:type="dcterms:W3CDTF">2023-10-02T15:02:00Z</dcterms:created>
  <dcterms:modified xsi:type="dcterms:W3CDTF">2023-10-02T15:58:00Z</dcterms:modified>
</cp:coreProperties>
</file>